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79221E4C"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F10585">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AA6F19">
        <w:rPr>
          <w:rFonts w:asciiTheme="minorHAnsi" w:hAnsiTheme="minorHAnsi" w:cstheme="minorHAnsi"/>
          <w:sz w:val="22"/>
          <w:szCs w:val="22"/>
        </w:rPr>
        <w:t>1</w:t>
      </w:r>
      <w:r w:rsidR="007D0E69">
        <w:rPr>
          <w:rFonts w:asciiTheme="minorHAnsi" w:hAnsiTheme="minorHAnsi" w:cstheme="minorHAnsi"/>
          <w:sz w:val="22"/>
          <w:szCs w:val="22"/>
        </w:rPr>
        <w:t>2</w:t>
      </w:r>
      <w:r w:rsidR="000C5EDE">
        <w:rPr>
          <w:rFonts w:asciiTheme="minorHAnsi" w:hAnsiTheme="minorHAnsi" w:cstheme="minorHAnsi"/>
          <w:sz w:val="22"/>
          <w:szCs w:val="22"/>
          <w:vertAlign w:val="superscript"/>
        </w:rPr>
        <w:t xml:space="preserve">th </w:t>
      </w:r>
      <w:r w:rsidR="000C5EDE">
        <w:rPr>
          <w:rFonts w:asciiTheme="minorHAnsi" w:hAnsiTheme="minorHAnsi" w:cstheme="minorHAnsi"/>
          <w:sz w:val="22"/>
          <w:szCs w:val="22"/>
        </w:rPr>
        <w:t>Ju</w:t>
      </w:r>
      <w:r w:rsidR="00CE187C">
        <w:rPr>
          <w:rFonts w:asciiTheme="minorHAnsi" w:hAnsiTheme="minorHAnsi" w:cstheme="minorHAnsi"/>
          <w:sz w:val="22"/>
          <w:szCs w:val="22"/>
        </w:rPr>
        <w:t>ne</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A612B6">
        <w:rPr>
          <w:rFonts w:asciiTheme="minorHAnsi" w:hAnsiTheme="minorHAnsi" w:cstheme="minorHAnsi"/>
          <w:sz w:val="22"/>
          <w:szCs w:val="22"/>
        </w:rPr>
        <w:t xml:space="preserve">7.00 </w:t>
      </w:r>
      <w:r w:rsidR="000D3B59">
        <w:rPr>
          <w:rFonts w:asciiTheme="minorHAnsi" w:hAnsiTheme="minorHAnsi" w:cstheme="minorHAnsi"/>
          <w:sz w:val="22"/>
          <w:szCs w:val="22"/>
        </w:rPr>
        <w:t xml:space="preserve">pm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51E66011" w14:textId="151EE273" w:rsidR="00FA45EA"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068CC0BF" w14:textId="77777777" w:rsidR="0010796D" w:rsidRDefault="0010796D" w:rsidP="00757B17">
      <w:pPr>
        <w:spacing w:before="0" w:after="0"/>
        <w:rPr>
          <w:rFonts w:asciiTheme="minorHAnsi" w:hAnsiTheme="minorHAnsi" w:cstheme="minorHAnsi"/>
          <w:sz w:val="22"/>
          <w:szCs w:val="22"/>
        </w:rPr>
      </w:pPr>
    </w:p>
    <w:p w14:paraId="40A0B730" w14:textId="399EC9D5" w:rsidR="00CE187C" w:rsidRDefault="00CE187C" w:rsidP="00757B17">
      <w:pPr>
        <w:spacing w:before="0" w:after="0"/>
        <w:rPr>
          <w:rFonts w:asciiTheme="minorHAnsi" w:hAnsiTheme="minorHAnsi" w:cstheme="minorHAnsi"/>
          <w:sz w:val="22"/>
          <w:szCs w:val="22"/>
        </w:rPr>
      </w:pPr>
      <w:r>
        <w:rPr>
          <w:rFonts w:asciiTheme="minorHAnsi" w:hAnsiTheme="minorHAnsi" w:cstheme="minorHAnsi"/>
          <w:sz w:val="22"/>
          <w:szCs w:val="22"/>
        </w:rPr>
        <w:t>Councillors to sign declaration forms before meeting starts</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663F17A5" w14:textId="77777777" w:rsidR="00F60CA7" w:rsidRDefault="00F60CA7" w:rsidP="00757B17">
      <w:pPr>
        <w:spacing w:before="0" w:after="0"/>
        <w:rPr>
          <w:rFonts w:asciiTheme="minorHAnsi" w:hAnsiTheme="minorHAnsi" w:cstheme="minorHAnsi"/>
          <w:sz w:val="22"/>
          <w:szCs w:val="22"/>
        </w:rPr>
      </w:pPr>
    </w:p>
    <w:p w14:paraId="768AB02C" w14:textId="77777777" w:rsidR="00EC6BDA" w:rsidRDefault="00EC6BDA" w:rsidP="00EC6BDA">
      <w:pPr>
        <w:spacing w:before="0" w:after="0"/>
        <w:rPr>
          <w:rFonts w:asciiTheme="minorHAnsi" w:hAnsiTheme="minorHAnsi" w:cstheme="minorHAnsi"/>
          <w:sz w:val="22"/>
          <w:szCs w:val="22"/>
        </w:rPr>
      </w:pPr>
    </w:p>
    <w:p w14:paraId="41956F03" w14:textId="53C7F45B" w:rsidR="00EC6BDA" w:rsidRPr="00BF096B" w:rsidRDefault="00EC6BDA" w:rsidP="00EC6BDA">
      <w:pPr>
        <w:pStyle w:val="ListParagraph"/>
        <w:numPr>
          <w:ilvl w:val="0"/>
          <w:numId w:val="31"/>
        </w:numPr>
        <w:spacing w:before="0" w:after="0"/>
        <w:rPr>
          <w:rFonts w:asciiTheme="minorHAnsi" w:hAnsiTheme="minorHAnsi" w:cstheme="minorHAnsi"/>
          <w:b/>
          <w:bCs/>
          <w:sz w:val="22"/>
          <w:szCs w:val="22"/>
        </w:rPr>
      </w:pPr>
      <w:r>
        <w:rPr>
          <w:rFonts w:asciiTheme="minorHAnsi" w:hAnsiTheme="minorHAnsi" w:cstheme="minorHAnsi"/>
          <w:b/>
          <w:bCs/>
          <w:sz w:val="22"/>
          <w:szCs w:val="22"/>
        </w:rPr>
        <w:t xml:space="preserve"> Election of Chairman.  </w:t>
      </w:r>
      <w:r w:rsidRPr="00F60CA7">
        <w:rPr>
          <w:rFonts w:asciiTheme="minorHAnsi" w:hAnsiTheme="minorHAnsi" w:cstheme="minorHAnsi"/>
          <w:sz w:val="22"/>
          <w:szCs w:val="22"/>
        </w:rPr>
        <w:t>No</w:t>
      </w:r>
      <w:r>
        <w:rPr>
          <w:rFonts w:asciiTheme="minorHAnsi" w:hAnsiTheme="minorHAnsi" w:cstheme="minorHAnsi"/>
          <w:sz w:val="22"/>
          <w:szCs w:val="22"/>
        </w:rPr>
        <w:t>minations are invited for the election of a Chairman to the Parish Council for the next Civic year 202</w:t>
      </w:r>
      <w:r w:rsidR="002646A6">
        <w:rPr>
          <w:rFonts w:asciiTheme="minorHAnsi" w:hAnsiTheme="minorHAnsi" w:cstheme="minorHAnsi"/>
          <w:sz w:val="22"/>
          <w:szCs w:val="22"/>
        </w:rPr>
        <w:t>5</w:t>
      </w:r>
      <w:r>
        <w:rPr>
          <w:rFonts w:asciiTheme="minorHAnsi" w:hAnsiTheme="minorHAnsi" w:cstheme="minorHAnsi"/>
          <w:sz w:val="22"/>
          <w:szCs w:val="22"/>
        </w:rPr>
        <w:t>-202</w:t>
      </w:r>
      <w:r w:rsidR="002646A6">
        <w:rPr>
          <w:rFonts w:asciiTheme="minorHAnsi" w:hAnsiTheme="minorHAnsi" w:cstheme="minorHAnsi"/>
          <w:sz w:val="22"/>
          <w:szCs w:val="22"/>
        </w:rPr>
        <w:t>6</w:t>
      </w:r>
      <w:r>
        <w:rPr>
          <w:rFonts w:asciiTheme="minorHAnsi" w:hAnsiTheme="minorHAnsi" w:cstheme="minorHAnsi"/>
          <w:sz w:val="22"/>
          <w:szCs w:val="22"/>
        </w:rPr>
        <w:t>. The successful candidate will then sign the acceptance authorisation.</w:t>
      </w:r>
    </w:p>
    <w:p w14:paraId="1A7EE7DB" w14:textId="5D29A775" w:rsidR="00FE2595" w:rsidRPr="00A65D30" w:rsidRDefault="00EC6BDA"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Election of Vice Chair. </w:t>
      </w:r>
      <w:r w:rsidRPr="00F60CA7">
        <w:rPr>
          <w:rFonts w:asciiTheme="minorHAnsi" w:hAnsiTheme="minorHAnsi" w:cstheme="minorHAnsi"/>
          <w:sz w:val="22"/>
          <w:szCs w:val="22"/>
        </w:rPr>
        <w:t>No</w:t>
      </w:r>
      <w:r>
        <w:rPr>
          <w:rFonts w:asciiTheme="minorHAnsi" w:hAnsiTheme="minorHAnsi" w:cstheme="minorHAnsi"/>
          <w:sz w:val="22"/>
          <w:szCs w:val="22"/>
        </w:rPr>
        <w:t>minations are invited for the election of a Vice Chair to the Parish Council for the next Civic year 202</w:t>
      </w:r>
      <w:r w:rsidR="002646A6">
        <w:rPr>
          <w:rFonts w:asciiTheme="minorHAnsi" w:hAnsiTheme="minorHAnsi" w:cstheme="minorHAnsi"/>
          <w:sz w:val="22"/>
          <w:szCs w:val="22"/>
        </w:rPr>
        <w:t>5</w:t>
      </w:r>
      <w:r>
        <w:rPr>
          <w:rFonts w:asciiTheme="minorHAnsi" w:hAnsiTheme="minorHAnsi" w:cstheme="minorHAnsi"/>
          <w:sz w:val="22"/>
          <w:szCs w:val="22"/>
        </w:rPr>
        <w:t>-202</w:t>
      </w:r>
      <w:r w:rsidR="002646A6">
        <w:rPr>
          <w:rFonts w:asciiTheme="minorHAnsi" w:hAnsiTheme="minorHAnsi" w:cstheme="minorHAnsi"/>
          <w:sz w:val="22"/>
          <w:szCs w:val="22"/>
        </w:rPr>
        <w:t>6</w:t>
      </w:r>
      <w:r>
        <w:rPr>
          <w:rFonts w:asciiTheme="minorHAnsi" w:hAnsiTheme="minorHAnsi" w:cstheme="minorHAnsi"/>
          <w:sz w:val="22"/>
          <w:szCs w:val="22"/>
        </w:rPr>
        <w:t>.  The successful candidate will then sign the acceptance authorisation</w:t>
      </w:r>
    </w:p>
    <w:p w14:paraId="38BF184B" w14:textId="314DC01B" w:rsidR="00A65D30" w:rsidRPr="00E22CF3" w:rsidRDefault="00A65D30" w:rsidP="00E22CF3">
      <w:pPr>
        <w:pStyle w:val="ListParagraph"/>
        <w:numPr>
          <w:ilvl w:val="0"/>
          <w:numId w:val="32"/>
        </w:numPr>
        <w:rPr>
          <w:rFonts w:asciiTheme="minorHAnsi" w:hAnsiTheme="minorHAnsi" w:cstheme="minorHAnsi"/>
          <w:b/>
          <w:sz w:val="22"/>
          <w:szCs w:val="22"/>
        </w:rPr>
      </w:pPr>
      <w:r w:rsidRPr="00E22CF3">
        <w:rPr>
          <w:rFonts w:asciiTheme="minorHAnsi" w:hAnsiTheme="minorHAnsi" w:cstheme="minorHAnsi"/>
          <w:b/>
          <w:sz w:val="22"/>
          <w:szCs w:val="22"/>
        </w:rPr>
        <w:t xml:space="preserve">Co-option </w:t>
      </w:r>
      <w:r w:rsidR="00E22CF3" w:rsidRPr="00E22CF3">
        <w:rPr>
          <w:rFonts w:asciiTheme="minorHAnsi" w:hAnsiTheme="minorHAnsi" w:cstheme="minorHAnsi"/>
          <w:b/>
          <w:sz w:val="22"/>
          <w:szCs w:val="22"/>
        </w:rPr>
        <w:t>–</w:t>
      </w:r>
      <w:r w:rsidRPr="00E22CF3">
        <w:rPr>
          <w:rFonts w:asciiTheme="minorHAnsi" w:hAnsiTheme="minorHAnsi" w:cstheme="minorHAnsi"/>
          <w:b/>
          <w:sz w:val="22"/>
          <w:szCs w:val="22"/>
        </w:rPr>
        <w:t xml:space="preserve"> </w:t>
      </w:r>
      <w:r w:rsidR="00E22CF3" w:rsidRPr="00E22CF3">
        <w:rPr>
          <w:rFonts w:asciiTheme="minorHAnsi" w:hAnsiTheme="minorHAnsi" w:cstheme="minorHAnsi"/>
          <w:bCs/>
          <w:sz w:val="22"/>
          <w:szCs w:val="22"/>
        </w:rPr>
        <w:t>co-opt Emily Cameron</w:t>
      </w:r>
    </w:p>
    <w:p w14:paraId="53E3543D" w14:textId="78D3D6B4" w:rsidR="002B02FF" w:rsidRPr="00E22CF3" w:rsidRDefault="00E46542" w:rsidP="00E22CF3">
      <w:pPr>
        <w:pStyle w:val="ListParagraph"/>
        <w:numPr>
          <w:ilvl w:val="0"/>
          <w:numId w:val="32"/>
        </w:numPr>
        <w:rPr>
          <w:rFonts w:asciiTheme="minorHAnsi" w:hAnsiTheme="minorHAnsi" w:cstheme="minorHAnsi"/>
          <w:b/>
          <w:sz w:val="22"/>
          <w:szCs w:val="22"/>
        </w:rPr>
      </w:pPr>
      <w:r w:rsidRPr="00E22CF3">
        <w:rPr>
          <w:rFonts w:asciiTheme="minorHAnsi" w:hAnsiTheme="minorHAnsi" w:cstheme="minorHAnsi"/>
          <w:b/>
          <w:bCs/>
          <w:sz w:val="22"/>
          <w:szCs w:val="22"/>
        </w:rPr>
        <w:t>Apologies for Absence.</w:t>
      </w:r>
    </w:p>
    <w:p w14:paraId="0CB874FD" w14:textId="297FAC6B" w:rsidR="00F10585" w:rsidRPr="002C5986" w:rsidRDefault="00F10585" w:rsidP="002C5986">
      <w:pPr>
        <w:pStyle w:val="ListParagraph"/>
        <w:numPr>
          <w:ilvl w:val="0"/>
          <w:numId w:val="32"/>
        </w:numPr>
        <w:rPr>
          <w:rFonts w:asciiTheme="minorHAnsi" w:hAnsiTheme="minorHAnsi" w:cstheme="minorHAnsi"/>
          <w:b/>
          <w:sz w:val="22"/>
          <w:szCs w:val="22"/>
        </w:rPr>
      </w:pPr>
      <w:r w:rsidRPr="002C5986">
        <w:rPr>
          <w:rFonts w:asciiTheme="minorHAnsi" w:hAnsiTheme="minorHAnsi" w:cstheme="minorHAnsi"/>
          <w:b/>
          <w:sz w:val="22"/>
          <w:szCs w:val="22"/>
        </w:rPr>
        <w:t xml:space="preserve">Chairman confirmed for meeting. </w:t>
      </w:r>
    </w:p>
    <w:p w14:paraId="1B0166C3" w14:textId="48106706" w:rsidR="00D86B5F" w:rsidRPr="002C5986" w:rsidRDefault="002C5986" w:rsidP="002C5986">
      <w:pPr>
        <w:ind w:left="300"/>
        <w:rPr>
          <w:rFonts w:asciiTheme="minorHAnsi" w:hAnsiTheme="minorHAnsi" w:cstheme="minorHAnsi"/>
          <w:b/>
          <w:sz w:val="22"/>
          <w:szCs w:val="22"/>
        </w:rPr>
      </w:pPr>
      <w:r>
        <w:rPr>
          <w:rFonts w:asciiTheme="minorHAnsi" w:hAnsiTheme="minorHAnsi" w:cstheme="minorHAnsi"/>
          <w:b/>
          <w:sz w:val="22"/>
          <w:szCs w:val="22"/>
        </w:rPr>
        <w:t xml:space="preserve">6      </w:t>
      </w:r>
      <w:r w:rsidR="00D86B5F" w:rsidRPr="002C5986">
        <w:rPr>
          <w:rFonts w:asciiTheme="minorHAnsi" w:hAnsiTheme="minorHAnsi" w:cstheme="minorHAnsi"/>
          <w:b/>
          <w:sz w:val="22"/>
          <w:szCs w:val="22"/>
        </w:rPr>
        <w:t>Parish Council Vacancies</w:t>
      </w:r>
      <w:r w:rsidR="00A20658" w:rsidRPr="002C5986">
        <w:rPr>
          <w:rFonts w:asciiTheme="minorHAnsi" w:hAnsiTheme="minorHAnsi" w:cstheme="minorHAnsi"/>
          <w:b/>
          <w:color w:val="FF0000"/>
          <w:sz w:val="22"/>
          <w:szCs w:val="22"/>
        </w:rPr>
        <w:t xml:space="preserve"> </w:t>
      </w:r>
      <w:r w:rsidR="00A87581" w:rsidRPr="002C5986">
        <w:rPr>
          <w:rFonts w:asciiTheme="minorHAnsi" w:hAnsiTheme="minorHAnsi" w:cstheme="minorHAnsi"/>
          <w:bCs/>
          <w:sz w:val="22"/>
          <w:szCs w:val="22"/>
        </w:rPr>
        <w:t xml:space="preserve">– </w:t>
      </w:r>
      <w:r w:rsidR="00FD740E" w:rsidRPr="002C5986">
        <w:rPr>
          <w:rFonts w:asciiTheme="minorHAnsi" w:hAnsiTheme="minorHAnsi" w:cstheme="minorHAnsi"/>
          <w:bCs/>
          <w:sz w:val="22"/>
          <w:szCs w:val="22"/>
        </w:rPr>
        <w:t>one</w:t>
      </w:r>
    </w:p>
    <w:p w14:paraId="119181B8" w14:textId="4BA1082D" w:rsidR="00FE2595" w:rsidRPr="002C5986" w:rsidRDefault="002C5986" w:rsidP="002C5986">
      <w:pPr>
        <w:pStyle w:val="ListParagraph"/>
        <w:numPr>
          <w:ilvl w:val="0"/>
          <w:numId w:val="33"/>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E2595" w:rsidRPr="002C5986">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2C5986">
      <w:pPr>
        <w:pStyle w:val="ListParagraph"/>
        <w:numPr>
          <w:ilvl w:val="0"/>
          <w:numId w:val="33"/>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6EBB8150"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3F420E">
        <w:rPr>
          <w:rFonts w:asciiTheme="minorHAnsi" w:hAnsiTheme="minorHAnsi" w:cstheme="minorHAnsi"/>
          <w:sz w:val="22"/>
          <w:szCs w:val="22"/>
        </w:rPr>
        <w:t>1</w:t>
      </w:r>
      <w:r w:rsidR="00401391" w:rsidRPr="00401391">
        <w:rPr>
          <w:rFonts w:asciiTheme="minorHAnsi" w:hAnsiTheme="minorHAnsi" w:cstheme="minorHAnsi"/>
          <w:sz w:val="22"/>
          <w:szCs w:val="22"/>
          <w:vertAlign w:val="superscript"/>
        </w:rPr>
        <w:t>st</w:t>
      </w:r>
      <w:r w:rsidR="00401391">
        <w:rPr>
          <w:rFonts w:asciiTheme="minorHAnsi" w:hAnsiTheme="minorHAnsi" w:cstheme="minorHAnsi"/>
          <w:sz w:val="22"/>
          <w:szCs w:val="22"/>
        </w:rPr>
        <w:t xml:space="preserve"> May</w:t>
      </w:r>
      <w:r w:rsidR="003F420E">
        <w:rPr>
          <w:rFonts w:asciiTheme="minorHAnsi" w:hAnsiTheme="minorHAnsi" w:cstheme="minorHAnsi"/>
          <w:sz w:val="22"/>
          <w:szCs w:val="22"/>
        </w:rPr>
        <w:t xml:space="preserve">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2C5986">
      <w:pPr>
        <w:pStyle w:val="ListParagraph"/>
        <w:numPr>
          <w:ilvl w:val="0"/>
          <w:numId w:val="33"/>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043B2EFB" w14:textId="6968312E" w:rsidR="00787F7D" w:rsidRPr="0029695F" w:rsidRDefault="00286B46" w:rsidP="00286B46">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2E2255BA" w14:textId="77777777" w:rsidR="0029695F" w:rsidRPr="004C0BB4" w:rsidRDefault="0029695F" w:rsidP="0029695F">
      <w:pPr>
        <w:pStyle w:val="ListParagraph"/>
        <w:spacing w:before="0" w:after="0"/>
        <w:ind w:left="644"/>
        <w:rPr>
          <w:rFonts w:asciiTheme="minorHAnsi" w:hAnsiTheme="minorHAnsi" w:cstheme="minorHAnsi"/>
          <w:sz w:val="22"/>
          <w:szCs w:val="22"/>
        </w:rPr>
      </w:pPr>
    </w:p>
    <w:p w14:paraId="436B69A9" w14:textId="1099BA9C"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 approved with conditions</w:t>
      </w: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5DCCFE8D" w14:textId="5825AF67" w:rsidR="00614D36" w:rsidRPr="00733C41" w:rsidRDefault="00614D36" w:rsidP="008F165F">
      <w:pPr>
        <w:spacing w:before="0" w:after="0"/>
        <w:ind w:left="644"/>
        <w:rPr>
          <w:rFonts w:asciiTheme="minorHAnsi" w:hAnsiTheme="minorHAnsi" w:cstheme="minorHAnsi"/>
          <w:b/>
        </w:rPr>
      </w:pPr>
      <w:r w:rsidRPr="004F5834">
        <w:rPr>
          <w:rFonts w:asciiTheme="minorHAnsi" w:hAnsiTheme="minorHAnsi" w:cstheme="minorHAnsi"/>
          <w:b/>
          <w:bCs/>
          <w:sz w:val="22"/>
          <w:szCs w:val="22"/>
        </w:rPr>
        <w:t>Application Ref PL/2025/00374</w:t>
      </w:r>
      <w:r w:rsidRPr="0029695F">
        <w:rPr>
          <w:rFonts w:asciiTheme="minorHAnsi" w:hAnsiTheme="minorHAnsi" w:cstheme="minorHAnsi"/>
          <w:sz w:val="22"/>
          <w:szCs w:val="22"/>
        </w:rPr>
        <w:t xml:space="preserve"> </w:t>
      </w:r>
      <w:r w:rsidRPr="00733C41">
        <w:rPr>
          <w:rFonts w:asciiTheme="minorHAnsi" w:hAnsiTheme="minorHAnsi" w:cstheme="minorHAnsi"/>
        </w:rPr>
        <w:t>- Proposed Works to Trees in a Conservation Area Address: S</w:t>
      </w:r>
      <w:r w:rsidR="004F5834" w:rsidRPr="00733C41">
        <w:rPr>
          <w:rFonts w:asciiTheme="minorHAnsi" w:hAnsiTheme="minorHAnsi" w:cstheme="minorHAnsi"/>
        </w:rPr>
        <w:t>eptember House,</w:t>
      </w:r>
      <w:r w:rsidRPr="00733C41">
        <w:rPr>
          <w:rFonts w:asciiTheme="minorHAnsi" w:hAnsiTheme="minorHAnsi" w:cstheme="minorHAnsi"/>
        </w:rPr>
        <w:t xml:space="preserve"> SN16 9TG Proposal: Willow tree - reduce height by 3m Applicant Name Mr David Nicholls </w:t>
      </w:r>
    </w:p>
    <w:p w14:paraId="251E7C34" w14:textId="1DBF6445" w:rsidR="00E0024F" w:rsidRPr="007F6724" w:rsidRDefault="00E0024F" w:rsidP="00E0024F">
      <w:pPr>
        <w:pStyle w:val="ListParagraph"/>
        <w:spacing w:before="0" w:after="0"/>
        <w:ind w:left="644"/>
        <w:rPr>
          <w:rFonts w:ascii="Segoe UI" w:hAnsi="Segoe UI" w:cs="Segoe UI"/>
          <w:color w:val="242424"/>
          <w:sz w:val="18"/>
          <w:szCs w:val="18"/>
        </w:rPr>
      </w:pPr>
      <w:r w:rsidRPr="008C6177">
        <w:rPr>
          <w:rFonts w:ascii="Segoe UI" w:hAnsi="Segoe UI" w:cs="Segoe UI"/>
          <w:b/>
          <w:bCs/>
          <w:color w:val="242424"/>
        </w:rPr>
        <w:t>Application No: PL/2025/</w:t>
      </w:r>
      <w:r w:rsidRPr="007F6724">
        <w:rPr>
          <w:rFonts w:ascii="Segoe UI" w:hAnsi="Segoe UI" w:cs="Segoe UI"/>
          <w:b/>
          <w:bCs/>
          <w:color w:val="242424"/>
          <w:sz w:val="18"/>
          <w:szCs w:val="18"/>
        </w:rPr>
        <w:t>02874</w:t>
      </w:r>
      <w:r w:rsidRPr="007F6724">
        <w:rPr>
          <w:rFonts w:ascii="Segoe UI" w:hAnsi="Segoe UI" w:cs="Segoe UI"/>
          <w:color w:val="242424"/>
          <w:sz w:val="18"/>
          <w:szCs w:val="18"/>
        </w:rPr>
        <w:t xml:space="preserve"> Application Type: Full planning permission Proposal: Change of Use of land and proposed buildings associated with Implemented Phase IV holiday accommodation to Class </w:t>
      </w:r>
      <w:r w:rsidRPr="007F6724">
        <w:rPr>
          <w:rFonts w:ascii="Segoe UI" w:hAnsi="Segoe UI" w:cs="Segoe UI"/>
          <w:color w:val="242424"/>
          <w:sz w:val="18"/>
          <w:szCs w:val="18"/>
        </w:rPr>
        <w:lastRenderedPageBreak/>
        <w:t xml:space="preserve">C3 Residential Use for Independent Older Persons, together with formalisation of footpath connection, car parking and associated works (alteration to previously approved phase IV)Site Address: OAKSEY PARK GOLF AND LEISURE, WICK ROAD, OAKSEY, MALMESBURY, SN16 9SB </w:t>
      </w:r>
    </w:p>
    <w:p w14:paraId="051341C0" w14:textId="77777777" w:rsidR="007C2DD5" w:rsidRDefault="007C2DD5" w:rsidP="00E0024F">
      <w:pPr>
        <w:pStyle w:val="ListParagraph"/>
        <w:spacing w:before="0" w:after="0"/>
        <w:ind w:left="644"/>
        <w:rPr>
          <w:rFonts w:ascii="Segoe UI" w:hAnsi="Segoe UI" w:cs="Segoe UI"/>
          <w:color w:val="242424"/>
        </w:rPr>
      </w:pPr>
    </w:p>
    <w:p w14:paraId="51FE2ED7" w14:textId="0EC22348" w:rsidR="007C2DD5" w:rsidRPr="007F6724" w:rsidRDefault="007C2DD5" w:rsidP="00E0024F">
      <w:pPr>
        <w:pStyle w:val="ListParagraph"/>
        <w:spacing w:before="0" w:after="0"/>
        <w:ind w:left="644"/>
        <w:rPr>
          <w:rFonts w:ascii="Segoe UI" w:hAnsi="Segoe UI" w:cs="Segoe UI"/>
          <w:color w:val="242424"/>
        </w:rPr>
      </w:pPr>
      <w:r w:rsidRPr="00AB4926">
        <w:rPr>
          <w:rFonts w:ascii="Segoe UI" w:hAnsi="Segoe UI" w:cs="Segoe UI"/>
          <w:b/>
          <w:bCs/>
          <w:color w:val="242424"/>
        </w:rPr>
        <w:t>Planning Application PL/2025</w:t>
      </w:r>
      <w:r w:rsidR="00AB4926" w:rsidRPr="00AB4926">
        <w:rPr>
          <w:rFonts w:ascii="Segoe UI" w:hAnsi="Segoe UI" w:cs="Segoe UI"/>
          <w:b/>
          <w:bCs/>
          <w:color w:val="242424"/>
        </w:rPr>
        <w:t>/03963</w:t>
      </w:r>
      <w:r w:rsidR="00AB4926" w:rsidRPr="00AB4926">
        <w:rPr>
          <w:rFonts w:asciiTheme="minorHAnsi" w:hAnsiTheme="minorHAnsi" w:cstheme="minorHAnsi"/>
          <w:b/>
          <w:bCs/>
        </w:rPr>
        <w:t xml:space="preserve"> </w:t>
      </w:r>
      <w:r w:rsidR="00AB4926" w:rsidRPr="007C2DD5">
        <w:rPr>
          <w:rFonts w:asciiTheme="minorHAnsi" w:hAnsiTheme="minorHAnsi" w:cstheme="minorHAnsi"/>
        </w:rPr>
        <w:t>Application Type:</w:t>
      </w:r>
      <w:r w:rsidR="00AB4926" w:rsidRPr="007F6724">
        <w:rPr>
          <w:rFonts w:asciiTheme="minorHAnsi" w:hAnsiTheme="minorHAnsi" w:cstheme="minorHAnsi"/>
        </w:rPr>
        <w:t xml:space="preserve"> </w:t>
      </w:r>
      <w:r w:rsidR="00AB4926" w:rsidRPr="007C2DD5">
        <w:rPr>
          <w:rFonts w:asciiTheme="minorHAnsi" w:hAnsiTheme="minorHAnsi" w:cstheme="minorHAnsi"/>
        </w:rPr>
        <w:t>Removal/variation of conditions</w:t>
      </w:r>
      <w:r w:rsidR="00AB4926" w:rsidRPr="007F6724">
        <w:rPr>
          <w:rFonts w:asciiTheme="minorHAnsi" w:hAnsiTheme="minorHAnsi" w:cstheme="minorHAnsi"/>
        </w:rPr>
        <w:t xml:space="preserve"> </w:t>
      </w:r>
      <w:r w:rsidR="00AB4926" w:rsidRPr="007C2DD5">
        <w:rPr>
          <w:rFonts w:asciiTheme="minorHAnsi" w:hAnsiTheme="minorHAnsi" w:cstheme="minorHAnsi"/>
        </w:rPr>
        <w:t>Proposal:</w:t>
      </w:r>
      <w:r w:rsidR="00AB4926" w:rsidRPr="007F6724">
        <w:rPr>
          <w:rFonts w:asciiTheme="minorHAnsi" w:hAnsiTheme="minorHAnsi" w:cstheme="minorHAnsi"/>
        </w:rPr>
        <w:t xml:space="preserve"> </w:t>
      </w:r>
      <w:r w:rsidR="00AB4926" w:rsidRPr="007C2DD5">
        <w:rPr>
          <w:rFonts w:asciiTheme="minorHAnsi" w:hAnsiTheme="minorHAnsi" w:cstheme="minorHAnsi"/>
        </w:rPr>
        <w:t>Variation of conditions 2 (approved plans) &amp; 3 (materials) on PL/2023/04186 to amend the roof tiles to slate not natural stone on north elevation and addition of a rooflight</w:t>
      </w:r>
      <w:r w:rsidR="007F6724" w:rsidRPr="007F6724">
        <w:rPr>
          <w:rFonts w:asciiTheme="minorHAnsi" w:hAnsiTheme="minorHAnsi" w:cstheme="minorHAnsi"/>
        </w:rPr>
        <w:t xml:space="preserve"> </w:t>
      </w:r>
      <w:r w:rsidR="007F6724" w:rsidRPr="007C2DD5">
        <w:rPr>
          <w:rFonts w:asciiTheme="minorHAnsi" w:hAnsiTheme="minorHAnsi" w:cstheme="minorHAnsi"/>
        </w:rPr>
        <w:t>Site Address:</w:t>
      </w:r>
      <w:r w:rsidR="007F6724" w:rsidRPr="007F6724">
        <w:rPr>
          <w:rFonts w:asciiTheme="minorHAnsi" w:hAnsiTheme="minorHAnsi" w:cstheme="minorHAnsi"/>
        </w:rPr>
        <w:t xml:space="preserve"> </w:t>
      </w:r>
      <w:r w:rsidR="007F6724" w:rsidRPr="007C2DD5">
        <w:rPr>
          <w:rFonts w:asciiTheme="minorHAnsi" w:hAnsiTheme="minorHAnsi" w:cstheme="minorHAnsi"/>
        </w:rPr>
        <w:t xml:space="preserve">Oaksey Court, The Street, Oaksey, </w:t>
      </w:r>
      <w:proofErr w:type="spellStart"/>
      <w:r w:rsidR="007F6724" w:rsidRPr="007C2DD5">
        <w:rPr>
          <w:rFonts w:asciiTheme="minorHAnsi" w:hAnsiTheme="minorHAnsi" w:cstheme="minorHAnsi"/>
        </w:rPr>
        <w:t>Malmesbury</w:t>
      </w:r>
      <w:proofErr w:type="spellEnd"/>
      <w:r w:rsidR="007F6724" w:rsidRPr="007C2DD5">
        <w:rPr>
          <w:rFonts w:asciiTheme="minorHAnsi" w:hAnsiTheme="minorHAnsi" w:cstheme="minorHAnsi"/>
        </w:rPr>
        <w:t>, SN16 9TF</w:t>
      </w:r>
    </w:p>
    <w:p w14:paraId="51A2971F" w14:textId="77777777" w:rsidR="007C2DD5" w:rsidRPr="00E03635" w:rsidRDefault="007C2DD5" w:rsidP="00E0024F">
      <w:pPr>
        <w:pStyle w:val="ListParagraph"/>
        <w:spacing w:before="0" w:after="0"/>
        <w:ind w:left="644"/>
        <w:rPr>
          <w:rFonts w:asciiTheme="minorHAnsi" w:hAnsiTheme="minorHAnsi" w:cstheme="minorHAnsi"/>
        </w:rPr>
      </w:pPr>
    </w:p>
    <w:p w14:paraId="5E6A6026" w14:textId="77777777" w:rsidR="007B5A41" w:rsidRDefault="007B5A41" w:rsidP="007B5A41">
      <w:pPr>
        <w:pStyle w:val="ListParagraph"/>
        <w:spacing w:before="0" w:after="0"/>
        <w:ind w:left="644"/>
        <w:rPr>
          <w:rFonts w:asciiTheme="minorHAnsi" w:hAnsiTheme="minorHAnsi" w:cstheme="minorHAnsi"/>
          <w:b/>
          <w:sz w:val="24"/>
          <w:szCs w:val="24"/>
        </w:rPr>
      </w:pPr>
    </w:p>
    <w:p w14:paraId="25E25F0B" w14:textId="2A64AEC1" w:rsidR="00FA45EA" w:rsidRDefault="008C690A" w:rsidP="00124D99">
      <w:pPr>
        <w:spacing w:before="0" w:after="0"/>
        <w:ind w:firstLine="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2C5986">
      <w:pPr>
        <w:pStyle w:val="ListParagraph"/>
        <w:numPr>
          <w:ilvl w:val="0"/>
          <w:numId w:val="33"/>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42FF4CDB" w14:textId="500A43A2" w:rsidR="00FB3FF3" w:rsidRPr="00C3155B" w:rsidRDefault="00FA45EA" w:rsidP="002C5986">
      <w:pPr>
        <w:pStyle w:val="ListParagraph"/>
        <w:numPr>
          <w:ilvl w:val="0"/>
          <w:numId w:val="33"/>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bookmarkStart w:id="0" w:name="_Hlk133928854"/>
      <w:bookmarkStart w:id="1" w:name="_Hlk168471775"/>
      <w:r w:rsidR="00BF0F23" w:rsidRPr="004A720A">
        <w:rPr>
          <w:rFonts w:asciiTheme="minorHAnsi" w:hAnsiTheme="minorHAnsi" w:cstheme="minorHAnsi"/>
          <w:b/>
          <w:sz w:val="22"/>
          <w:szCs w:val="22"/>
        </w:rPr>
        <w:t>n</w:t>
      </w:r>
      <w:bookmarkEnd w:id="0"/>
      <w:bookmarkEnd w:id="1"/>
    </w:p>
    <w:p w14:paraId="028116BC" w14:textId="1DFB282C" w:rsidR="00EB0666" w:rsidRDefault="00AF59D5" w:rsidP="00AF59D5">
      <w:pPr>
        <w:spacing w:before="0" w:after="0"/>
        <w:ind w:left="660"/>
        <w:rPr>
          <w:rFonts w:asciiTheme="minorHAnsi" w:hAnsiTheme="minorHAnsi" w:cstheme="minorHAnsi"/>
          <w:bCs/>
          <w:color w:val="000000" w:themeColor="text1"/>
          <w:sz w:val="22"/>
          <w:szCs w:val="22"/>
        </w:rPr>
      </w:pPr>
      <w:r w:rsidRPr="00FD740E">
        <w:rPr>
          <w:rFonts w:asciiTheme="minorHAnsi" w:hAnsiTheme="minorHAnsi" w:cstheme="minorHAnsi"/>
          <w:bCs/>
          <w:color w:val="000000" w:themeColor="text1"/>
          <w:sz w:val="22"/>
          <w:szCs w:val="22"/>
        </w:rPr>
        <w:t>Chair and</w:t>
      </w:r>
      <w:r w:rsidR="00CE34C5" w:rsidRPr="00FD740E">
        <w:rPr>
          <w:rFonts w:asciiTheme="minorHAnsi" w:hAnsiTheme="minorHAnsi" w:cstheme="minorHAnsi"/>
          <w:bCs/>
          <w:color w:val="000000" w:themeColor="text1"/>
          <w:sz w:val="22"/>
          <w:szCs w:val="22"/>
        </w:rPr>
        <w:t xml:space="preserve"> another Councillor to sign unauthorised expenditure of £2</w:t>
      </w:r>
      <w:r w:rsidR="00FD740E" w:rsidRPr="00FD740E">
        <w:rPr>
          <w:rFonts w:asciiTheme="minorHAnsi" w:hAnsiTheme="minorHAnsi" w:cstheme="minorHAnsi"/>
          <w:bCs/>
          <w:color w:val="000000" w:themeColor="text1"/>
          <w:sz w:val="22"/>
          <w:szCs w:val="22"/>
        </w:rPr>
        <w:t>14.93</w:t>
      </w:r>
      <w:r w:rsidR="00CE34C5" w:rsidRPr="00FD740E">
        <w:rPr>
          <w:rFonts w:asciiTheme="minorHAnsi" w:hAnsiTheme="minorHAnsi" w:cstheme="minorHAnsi"/>
          <w:bCs/>
          <w:color w:val="000000" w:themeColor="text1"/>
          <w:sz w:val="22"/>
          <w:szCs w:val="22"/>
        </w:rPr>
        <w:t xml:space="preserve"> for two new planters</w:t>
      </w:r>
    </w:p>
    <w:p w14:paraId="433209D3" w14:textId="73B75E02" w:rsidR="00EF4EED" w:rsidRPr="00D35EFE" w:rsidRDefault="00B02261" w:rsidP="00DA27CD">
      <w:pPr>
        <w:spacing w:before="0" w:after="0"/>
        <w:ind w:left="66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Note </w:t>
      </w:r>
      <w:r w:rsidR="002524E7">
        <w:rPr>
          <w:rFonts w:asciiTheme="minorHAnsi" w:hAnsiTheme="minorHAnsi" w:cstheme="minorHAnsi"/>
          <w:bCs/>
          <w:color w:val="000000" w:themeColor="text1"/>
          <w:sz w:val="22"/>
          <w:szCs w:val="22"/>
        </w:rPr>
        <w:t>of resignation</w:t>
      </w:r>
      <w:r w:rsidR="00DA27CD">
        <w:rPr>
          <w:rFonts w:asciiTheme="minorHAnsi" w:hAnsiTheme="minorHAnsi" w:cstheme="minorHAnsi"/>
          <w:bCs/>
          <w:color w:val="000000" w:themeColor="text1"/>
          <w:sz w:val="22"/>
          <w:szCs w:val="22"/>
        </w:rPr>
        <w:t>s</w:t>
      </w:r>
    </w:p>
    <w:p w14:paraId="77186AD0" w14:textId="6ECDA6FA" w:rsidR="009B131E" w:rsidRDefault="00C01169"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and approve Standing Orders</w:t>
      </w:r>
    </w:p>
    <w:p w14:paraId="2662F0E4" w14:textId="16C1767E" w:rsidR="00C01169" w:rsidRDefault="00C01169"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and approve grant policy</w:t>
      </w:r>
    </w:p>
    <w:p w14:paraId="644EF1C9" w14:textId="1F8123FE" w:rsidR="00C01169" w:rsidRDefault="00C01169"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and agree Financial Statement</w:t>
      </w:r>
    </w:p>
    <w:p w14:paraId="58ABBDB6" w14:textId="7FAA52DE" w:rsidR="007073A8" w:rsidRDefault="007073A8"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changes to bank signatories and sign</w:t>
      </w:r>
    </w:p>
    <w:p w14:paraId="71782035" w14:textId="0E7485D2" w:rsidR="00CA3A3D" w:rsidRDefault="00CA3A3D" w:rsidP="002F21CA">
      <w:pPr>
        <w:spacing w:before="0" w:after="0"/>
        <w:rPr>
          <w:rFonts w:asciiTheme="minorHAnsi" w:hAnsiTheme="minorHAnsi" w:cstheme="minorHAnsi"/>
          <w:bCs/>
          <w:sz w:val="22"/>
          <w:szCs w:val="22"/>
        </w:rPr>
      </w:pPr>
    </w:p>
    <w:p w14:paraId="23D82775" w14:textId="4CE39D53" w:rsidR="00453602" w:rsidRPr="00A35D04" w:rsidRDefault="00453602" w:rsidP="00A35D04">
      <w:pPr>
        <w:spacing w:before="0" w:after="0"/>
        <w:ind w:firstLine="644"/>
        <w:rPr>
          <w:rFonts w:asciiTheme="minorHAnsi" w:hAnsiTheme="minorHAnsi" w:cstheme="minorHAnsi"/>
          <w:bCs/>
          <w:sz w:val="22"/>
          <w:szCs w:val="22"/>
        </w:rPr>
      </w:pPr>
    </w:p>
    <w:p w14:paraId="3923BED7" w14:textId="6997FCF7" w:rsidR="009F52C2" w:rsidRPr="00551434" w:rsidRDefault="009F52C2" w:rsidP="00DA0CF1">
      <w:pPr>
        <w:spacing w:before="0" w:after="0"/>
        <w:rPr>
          <w:rFonts w:asciiTheme="minorHAnsi" w:hAnsiTheme="minorHAnsi" w:cstheme="minorHAnsi"/>
          <w:b/>
          <w:sz w:val="22"/>
          <w:szCs w:val="22"/>
        </w:rPr>
      </w:pP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7C4B17C4" w:rsidR="00F71F6E" w:rsidRPr="00CB482A" w:rsidRDefault="00F71F6E" w:rsidP="00705F17">
      <w:pPr>
        <w:spacing w:before="0" w:after="0"/>
        <w:ind w:firstLine="644"/>
        <w:rPr>
          <w:rFonts w:asciiTheme="minorHAnsi" w:hAnsiTheme="minorHAnsi" w:cstheme="minorHAnsi"/>
          <w:b/>
          <w:color w:val="000000" w:themeColor="text1"/>
          <w:sz w:val="22"/>
          <w:szCs w:val="22"/>
        </w:rPr>
      </w:pPr>
      <w:r w:rsidRPr="00CB482A">
        <w:rPr>
          <w:rFonts w:asciiTheme="minorHAnsi" w:hAnsiTheme="minorHAnsi" w:cstheme="minorHAnsi"/>
          <w:b/>
          <w:color w:val="000000" w:themeColor="text1"/>
          <w:sz w:val="22"/>
          <w:szCs w:val="22"/>
        </w:rPr>
        <w:t>Bank Balance Opening</w:t>
      </w:r>
      <w:r w:rsidR="009C4843" w:rsidRPr="00CB482A">
        <w:rPr>
          <w:rFonts w:asciiTheme="minorHAnsi" w:hAnsiTheme="minorHAnsi" w:cstheme="minorHAnsi"/>
          <w:b/>
          <w:color w:val="000000" w:themeColor="text1"/>
          <w:sz w:val="22"/>
          <w:szCs w:val="22"/>
        </w:rPr>
        <w:t xml:space="preserve">   </w:t>
      </w:r>
      <w:r w:rsidR="00994D90">
        <w:rPr>
          <w:rFonts w:asciiTheme="minorHAnsi" w:hAnsiTheme="minorHAnsi" w:cstheme="minorHAnsi"/>
          <w:b/>
          <w:color w:val="000000" w:themeColor="text1"/>
          <w:sz w:val="22"/>
          <w:szCs w:val="22"/>
        </w:rPr>
        <w:t>2</w:t>
      </w:r>
      <w:r w:rsidR="006D56C8">
        <w:rPr>
          <w:rFonts w:asciiTheme="minorHAnsi" w:hAnsiTheme="minorHAnsi" w:cstheme="minorHAnsi"/>
          <w:b/>
          <w:color w:val="000000" w:themeColor="text1"/>
          <w:sz w:val="22"/>
          <w:szCs w:val="22"/>
        </w:rPr>
        <w:t>3</w:t>
      </w:r>
      <w:r w:rsidR="009C4843" w:rsidRPr="00CB482A">
        <w:rPr>
          <w:rFonts w:asciiTheme="minorHAnsi" w:hAnsiTheme="minorHAnsi" w:cstheme="minorHAnsi"/>
          <w:b/>
          <w:color w:val="000000" w:themeColor="text1"/>
          <w:sz w:val="22"/>
          <w:szCs w:val="22"/>
        </w:rPr>
        <w:t>/</w:t>
      </w:r>
      <w:r w:rsidR="006D56C8">
        <w:rPr>
          <w:rFonts w:asciiTheme="minorHAnsi" w:hAnsiTheme="minorHAnsi" w:cstheme="minorHAnsi"/>
          <w:b/>
          <w:color w:val="000000" w:themeColor="text1"/>
          <w:sz w:val="22"/>
          <w:szCs w:val="22"/>
        </w:rPr>
        <w:t>4</w:t>
      </w:r>
      <w:r w:rsidR="009C4843" w:rsidRPr="00CB482A">
        <w:rPr>
          <w:rFonts w:asciiTheme="minorHAnsi" w:hAnsiTheme="minorHAnsi" w:cstheme="minorHAnsi"/>
          <w:b/>
          <w:color w:val="000000" w:themeColor="text1"/>
          <w:sz w:val="22"/>
          <w:szCs w:val="22"/>
        </w:rPr>
        <w:t>/2</w:t>
      </w:r>
      <w:r w:rsidR="00CB482A" w:rsidRPr="00CB482A">
        <w:rPr>
          <w:rFonts w:asciiTheme="minorHAnsi" w:hAnsiTheme="minorHAnsi" w:cstheme="minorHAnsi"/>
          <w:b/>
          <w:color w:val="000000" w:themeColor="text1"/>
          <w:sz w:val="22"/>
          <w:szCs w:val="22"/>
        </w:rPr>
        <w:t xml:space="preserve">5 </w:t>
      </w:r>
      <w:r w:rsidR="009C4843" w:rsidRPr="00CB482A">
        <w:rPr>
          <w:rFonts w:asciiTheme="minorHAnsi" w:hAnsiTheme="minorHAnsi" w:cstheme="minorHAnsi"/>
          <w:b/>
          <w:color w:val="000000" w:themeColor="text1"/>
          <w:sz w:val="22"/>
          <w:szCs w:val="22"/>
        </w:rPr>
        <w:tab/>
        <w:t xml:space="preserve">Unity Trust </w:t>
      </w:r>
      <w:r w:rsidR="000D08C5" w:rsidRPr="00CB482A">
        <w:rPr>
          <w:rFonts w:asciiTheme="minorHAnsi" w:hAnsiTheme="minorHAnsi" w:cstheme="minorHAnsi"/>
          <w:b/>
          <w:color w:val="000000" w:themeColor="text1"/>
          <w:sz w:val="22"/>
          <w:szCs w:val="22"/>
        </w:rPr>
        <w:t>£</w:t>
      </w:r>
      <w:r w:rsidR="00994D90" w:rsidRPr="009D5D29">
        <w:rPr>
          <w:rFonts w:asciiTheme="minorHAnsi" w:hAnsiTheme="minorHAnsi" w:cstheme="minorHAnsi"/>
          <w:b/>
          <w:color w:val="000000" w:themeColor="text1"/>
          <w:sz w:val="22"/>
          <w:szCs w:val="22"/>
        </w:rPr>
        <w:t>4</w:t>
      </w:r>
      <w:r w:rsidR="006D56C8">
        <w:rPr>
          <w:rFonts w:asciiTheme="minorHAnsi" w:hAnsiTheme="minorHAnsi" w:cstheme="minorHAnsi"/>
          <w:b/>
          <w:color w:val="000000" w:themeColor="text1"/>
          <w:sz w:val="22"/>
          <w:szCs w:val="22"/>
        </w:rPr>
        <w:t>9,432.84</w:t>
      </w:r>
    </w:p>
    <w:p w14:paraId="584C7871" w14:textId="77777777" w:rsidR="004968AF" w:rsidRPr="0028287D" w:rsidRDefault="004968AF" w:rsidP="004640A0">
      <w:pPr>
        <w:spacing w:before="0" w:after="0"/>
        <w:ind w:firstLine="720"/>
        <w:rPr>
          <w:rFonts w:asciiTheme="minorHAnsi" w:hAnsiTheme="minorHAnsi" w:cstheme="minorHAnsi"/>
          <w:bCs/>
          <w:color w:val="FF0000"/>
          <w:sz w:val="22"/>
          <w:szCs w:val="22"/>
        </w:rPr>
      </w:pPr>
    </w:p>
    <w:p w14:paraId="11B60917" w14:textId="4AF5ADA6" w:rsidR="00CE34BD" w:rsidRDefault="00F71F6E" w:rsidP="007D0A14">
      <w:pPr>
        <w:spacing w:before="0" w:after="0"/>
        <w:ind w:firstLine="720"/>
        <w:rPr>
          <w:rFonts w:asciiTheme="minorHAnsi" w:hAnsiTheme="minorHAnsi" w:cstheme="minorHAnsi"/>
          <w:b/>
          <w:color w:val="000000" w:themeColor="text1"/>
          <w:sz w:val="22"/>
          <w:szCs w:val="22"/>
        </w:rPr>
      </w:pPr>
      <w:r w:rsidRPr="003B48ED">
        <w:rPr>
          <w:rFonts w:asciiTheme="minorHAnsi" w:hAnsiTheme="minorHAnsi" w:cstheme="minorHAnsi"/>
          <w:b/>
          <w:color w:val="000000" w:themeColor="text1"/>
          <w:sz w:val="22"/>
          <w:szCs w:val="22"/>
        </w:rPr>
        <w:t>Receipts</w:t>
      </w:r>
      <w:bookmarkStart w:id="2" w:name="_Hlk168471946"/>
      <w:bookmarkStart w:id="3" w:name="_Hlk168471849"/>
    </w:p>
    <w:p w14:paraId="0100E086" w14:textId="15AF25AF" w:rsidR="003B48ED" w:rsidRDefault="009F539E" w:rsidP="007D0A14">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16/5/25 HMRC VAT refund</w:t>
      </w:r>
      <w:r w:rsidR="006D56C8" w:rsidRPr="006D56C8">
        <w:rPr>
          <w:rFonts w:asciiTheme="minorHAnsi" w:hAnsiTheme="minorHAnsi" w:cstheme="minorHAnsi"/>
          <w:b/>
          <w:color w:val="000000" w:themeColor="text1"/>
          <w:sz w:val="22"/>
          <w:szCs w:val="22"/>
        </w:rPr>
        <w:tab/>
        <w:t>£</w:t>
      </w:r>
      <w:r>
        <w:rPr>
          <w:rFonts w:asciiTheme="minorHAnsi" w:hAnsiTheme="minorHAnsi" w:cstheme="minorHAnsi"/>
          <w:b/>
          <w:color w:val="000000" w:themeColor="text1"/>
          <w:sz w:val="22"/>
          <w:szCs w:val="22"/>
        </w:rPr>
        <w:t>1,891.84</w:t>
      </w:r>
    </w:p>
    <w:p w14:paraId="6CF7B158" w14:textId="77777777" w:rsidR="003B48ED" w:rsidRPr="007D0A14" w:rsidRDefault="003B48ED" w:rsidP="009F539E">
      <w:pPr>
        <w:spacing w:before="0" w:after="0"/>
        <w:rPr>
          <w:rFonts w:asciiTheme="minorHAnsi" w:hAnsiTheme="minorHAnsi" w:cstheme="minorHAnsi"/>
          <w:b/>
          <w:color w:val="FF0000"/>
          <w:sz w:val="22"/>
          <w:szCs w:val="22"/>
        </w:rPr>
      </w:pPr>
    </w:p>
    <w:bookmarkEnd w:id="2"/>
    <w:p w14:paraId="0D321923" w14:textId="77777777" w:rsidR="0028287D" w:rsidRDefault="0028287D" w:rsidP="0028287D">
      <w:pPr>
        <w:spacing w:before="0" w:after="0"/>
        <w:ind w:firstLine="720"/>
        <w:rPr>
          <w:rFonts w:asciiTheme="minorHAnsi" w:hAnsiTheme="minorHAnsi" w:cstheme="minorHAnsi"/>
          <w:b/>
          <w:color w:val="000000" w:themeColor="text1"/>
        </w:rPr>
      </w:pPr>
      <w:r w:rsidRPr="003B48ED">
        <w:rPr>
          <w:rFonts w:asciiTheme="minorHAnsi" w:hAnsiTheme="minorHAnsi" w:cstheme="minorHAnsi"/>
          <w:b/>
          <w:color w:val="000000" w:themeColor="text1"/>
        </w:rPr>
        <w:t>Schedule of payments to be agreed.</w:t>
      </w:r>
    </w:p>
    <w:p w14:paraId="793E8DF5" w14:textId="4C293C61" w:rsidR="0028287D" w:rsidRDefault="00BE1400" w:rsidP="0028287D">
      <w:pPr>
        <w:spacing w:before="0" w:after="0"/>
        <w:ind w:firstLine="720"/>
        <w:rPr>
          <w:rFonts w:asciiTheme="minorHAnsi" w:hAnsiTheme="minorHAnsi" w:cstheme="minorHAnsi"/>
          <w:b/>
          <w:color w:val="000000" w:themeColor="text1"/>
          <w:sz w:val="22"/>
          <w:szCs w:val="22"/>
        </w:rPr>
      </w:pPr>
      <w:r w:rsidRPr="00A5412D">
        <w:rPr>
          <w:rFonts w:asciiTheme="minorHAnsi" w:hAnsiTheme="minorHAnsi" w:cstheme="minorHAnsi"/>
          <w:b/>
          <w:color w:val="000000" w:themeColor="text1"/>
          <w:sz w:val="22"/>
          <w:szCs w:val="22"/>
        </w:rPr>
        <w:t>2</w:t>
      </w:r>
      <w:r w:rsidR="009A0EDE">
        <w:rPr>
          <w:rFonts w:asciiTheme="minorHAnsi" w:hAnsiTheme="minorHAnsi" w:cstheme="minorHAnsi"/>
          <w:b/>
          <w:color w:val="000000" w:themeColor="text1"/>
          <w:sz w:val="22"/>
          <w:szCs w:val="22"/>
        </w:rPr>
        <w:t>8</w:t>
      </w:r>
      <w:r w:rsidR="0028287D" w:rsidRPr="00A5412D">
        <w:rPr>
          <w:rFonts w:asciiTheme="minorHAnsi" w:hAnsiTheme="minorHAnsi" w:cstheme="minorHAnsi"/>
          <w:b/>
          <w:color w:val="000000" w:themeColor="text1"/>
          <w:sz w:val="22"/>
          <w:szCs w:val="22"/>
        </w:rPr>
        <w:t>/</w:t>
      </w:r>
      <w:r w:rsidR="00947BCA">
        <w:rPr>
          <w:rFonts w:asciiTheme="minorHAnsi" w:hAnsiTheme="minorHAnsi" w:cstheme="minorHAnsi"/>
          <w:b/>
          <w:color w:val="000000" w:themeColor="text1"/>
          <w:sz w:val="22"/>
          <w:szCs w:val="22"/>
        </w:rPr>
        <w:t>4</w:t>
      </w:r>
      <w:r w:rsidR="0028287D" w:rsidRPr="00A5412D">
        <w:rPr>
          <w:rFonts w:asciiTheme="minorHAnsi" w:hAnsiTheme="minorHAnsi" w:cstheme="minorHAnsi"/>
          <w:b/>
          <w:color w:val="000000" w:themeColor="text1"/>
          <w:sz w:val="22"/>
          <w:szCs w:val="22"/>
        </w:rPr>
        <w:t>/25 Janey Berry</w:t>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t>£</w:t>
      </w:r>
      <w:r w:rsidR="00947BCA">
        <w:rPr>
          <w:rFonts w:asciiTheme="minorHAnsi" w:hAnsiTheme="minorHAnsi" w:cstheme="minorHAnsi"/>
          <w:b/>
          <w:color w:val="000000" w:themeColor="text1"/>
          <w:sz w:val="22"/>
          <w:szCs w:val="22"/>
        </w:rPr>
        <w:t xml:space="preserve"> 63.50   Re-imbursement for Annual meeting</w:t>
      </w:r>
    </w:p>
    <w:p w14:paraId="4AAB04E3" w14:textId="03E7F06C" w:rsidR="00947BCA" w:rsidRDefault="00947BCA"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   </w:t>
      </w:r>
      <w:r w:rsidR="00035E96">
        <w:rPr>
          <w:rFonts w:asciiTheme="minorHAnsi" w:hAnsiTheme="minorHAnsi" w:cstheme="minorHAnsi"/>
          <w:b/>
          <w:color w:val="000000" w:themeColor="text1"/>
          <w:sz w:val="22"/>
          <w:szCs w:val="22"/>
        </w:rPr>
        <w:t>r</w:t>
      </w:r>
      <w:r>
        <w:rPr>
          <w:rFonts w:asciiTheme="minorHAnsi" w:hAnsiTheme="minorHAnsi" w:cstheme="minorHAnsi"/>
          <w:b/>
          <w:color w:val="000000" w:themeColor="text1"/>
          <w:sz w:val="22"/>
          <w:szCs w:val="22"/>
        </w:rPr>
        <w:t>efreshments</w:t>
      </w:r>
    </w:p>
    <w:p w14:paraId="1E86E0B2" w14:textId="188AC4E3" w:rsidR="007069FF" w:rsidRDefault="007069FF"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w:t>
      </w:r>
      <w:r w:rsidR="00947BCA">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/25 </w:t>
      </w:r>
      <w:r w:rsidR="00947BCA">
        <w:rPr>
          <w:rFonts w:asciiTheme="minorHAnsi" w:hAnsiTheme="minorHAnsi" w:cstheme="minorHAnsi"/>
          <w:b/>
          <w:color w:val="000000" w:themeColor="text1"/>
          <w:sz w:val="22"/>
          <w:szCs w:val="22"/>
        </w:rPr>
        <w:t>Janey Berry</w:t>
      </w:r>
      <w:r w:rsidR="00947BCA">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w:t>
      </w:r>
      <w:r w:rsidR="00947BCA">
        <w:rPr>
          <w:rFonts w:asciiTheme="minorHAnsi" w:hAnsiTheme="minorHAnsi" w:cstheme="minorHAnsi"/>
          <w:b/>
          <w:color w:val="000000" w:themeColor="text1"/>
          <w:sz w:val="22"/>
          <w:szCs w:val="22"/>
        </w:rPr>
        <w:t xml:space="preserve">    7.00</w:t>
      </w:r>
      <w:r w:rsidR="00947BCA">
        <w:rPr>
          <w:rFonts w:asciiTheme="minorHAnsi" w:hAnsiTheme="minorHAnsi" w:cstheme="minorHAnsi"/>
          <w:b/>
          <w:color w:val="000000" w:themeColor="text1"/>
          <w:sz w:val="22"/>
          <w:szCs w:val="22"/>
        </w:rPr>
        <w:tab/>
        <w:t xml:space="preserve">   Re-imbursement for stationary</w:t>
      </w:r>
      <w:r>
        <w:rPr>
          <w:rFonts w:asciiTheme="minorHAnsi" w:hAnsiTheme="minorHAnsi" w:cstheme="minorHAnsi"/>
          <w:b/>
          <w:color w:val="000000" w:themeColor="text1"/>
          <w:sz w:val="22"/>
          <w:szCs w:val="22"/>
        </w:rPr>
        <w:t xml:space="preserve">  </w:t>
      </w:r>
    </w:p>
    <w:p w14:paraId="2C9FF902" w14:textId="4795800B" w:rsidR="002237E6" w:rsidRDefault="002237E6"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w:t>
      </w:r>
      <w:r w:rsidR="00947BCA">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/25 </w:t>
      </w:r>
      <w:r w:rsidR="00947BCA">
        <w:rPr>
          <w:rFonts w:asciiTheme="minorHAnsi" w:hAnsiTheme="minorHAnsi" w:cstheme="minorHAnsi"/>
          <w:b/>
          <w:color w:val="000000" w:themeColor="text1"/>
          <w:sz w:val="22"/>
          <w:szCs w:val="22"/>
        </w:rPr>
        <w:t>Janey Berry</w:t>
      </w:r>
      <w:r w:rsidR="00947BCA">
        <w:rPr>
          <w:rFonts w:asciiTheme="minorHAnsi" w:hAnsiTheme="minorHAnsi" w:cstheme="minorHAnsi"/>
          <w:b/>
          <w:color w:val="000000" w:themeColor="text1"/>
          <w:sz w:val="22"/>
          <w:szCs w:val="22"/>
        </w:rPr>
        <w:tab/>
      </w:r>
      <w:r w:rsidR="000228D2">
        <w:rPr>
          <w:rFonts w:asciiTheme="minorHAnsi" w:hAnsiTheme="minorHAnsi" w:cstheme="minorHAnsi"/>
          <w:b/>
          <w:color w:val="000000" w:themeColor="text1"/>
          <w:sz w:val="22"/>
          <w:szCs w:val="22"/>
        </w:rPr>
        <w:tab/>
      </w:r>
      <w:r w:rsidR="000228D2">
        <w:rPr>
          <w:rFonts w:asciiTheme="minorHAnsi" w:hAnsiTheme="minorHAnsi" w:cstheme="minorHAnsi"/>
          <w:b/>
          <w:color w:val="000000" w:themeColor="text1"/>
          <w:sz w:val="22"/>
          <w:szCs w:val="22"/>
        </w:rPr>
        <w:tab/>
        <w:t>£</w:t>
      </w:r>
      <w:r w:rsidR="00947BCA">
        <w:rPr>
          <w:rFonts w:asciiTheme="minorHAnsi" w:hAnsiTheme="minorHAnsi" w:cstheme="minorHAnsi"/>
          <w:b/>
          <w:color w:val="000000" w:themeColor="text1"/>
          <w:sz w:val="22"/>
          <w:szCs w:val="22"/>
        </w:rPr>
        <w:t>457.21   Salary</w:t>
      </w:r>
    </w:p>
    <w:p w14:paraId="0F6B46B9" w14:textId="22843FF9" w:rsidR="00B64F00" w:rsidRPr="00A5412D" w:rsidRDefault="00947BCA"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w:t>
      </w:r>
      <w:r w:rsidR="00B64F00">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4</w:t>
      </w:r>
      <w:r w:rsidR="00B64F00">
        <w:rPr>
          <w:rFonts w:asciiTheme="minorHAnsi" w:hAnsiTheme="minorHAnsi" w:cstheme="minorHAnsi"/>
          <w:b/>
          <w:color w:val="000000" w:themeColor="text1"/>
          <w:sz w:val="22"/>
          <w:szCs w:val="22"/>
        </w:rPr>
        <w:t xml:space="preserve">/25 </w:t>
      </w:r>
      <w:r>
        <w:rPr>
          <w:rFonts w:asciiTheme="minorHAnsi" w:hAnsiTheme="minorHAnsi" w:cstheme="minorHAnsi"/>
          <w:b/>
          <w:color w:val="000000" w:themeColor="text1"/>
          <w:sz w:val="22"/>
          <w:szCs w:val="22"/>
        </w:rPr>
        <w:t>HMRC</w:t>
      </w:r>
      <w:r w:rsidR="00B64F00">
        <w:rPr>
          <w:rFonts w:asciiTheme="minorHAnsi" w:hAnsiTheme="minorHAnsi" w:cstheme="minorHAnsi"/>
          <w:b/>
          <w:color w:val="000000" w:themeColor="text1"/>
          <w:sz w:val="22"/>
          <w:szCs w:val="22"/>
        </w:rPr>
        <w:tab/>
      </w:r>
      <w:r w:rsidR="00B64F00">
        <w:rPr>
          <w:rFonts w:asciiTheme="minorHAnsi" w:hAnsiTheme="minorHAnsi" w:cstheme="minorHAnsi"/>
          <w:b/>
          <w:color w:val="000000" w:themeColor="text1"/>
          <w:sz w:val="22"/>
          <w:szCs w:val="22"/>
        </w:rPr>
        <w:tab/>
      </w:r>
      <w:r w:rsidR="00B64F00">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00B64F00">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 xml:space="preserve">  81.40</w:t>
      </w:r>
      <w:r w:rsidR="000838B5">
        <w:rPr>
          <w:rFonts w:asciiTheme="minorHAnsi" w:hAnsiTheme="minorHAnsi" w:cstheme="minorHAnsi"/>
          <w:b/>
          <w:color w:val="000000" w:themeColor="text1"/>
          <w:sz w:val="22"/>
          <w:szCs w:val="22"/>
        </w:rPr>
        <w:tab/>
      </w:r>
    </w:p>
    <w:p w14:paraId="4A03FC16" w14:textId="7FAD6B08" w:rsidR="0078067B" w:rsidRDefault="00947BCA"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w:t>
      </w:r>
      <w:r w:rsidR="00545359" w:rsidRPr="00A5412D">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4</w:t>
      </w:r>
      <w:r w:rsidR="00545359" w:rsidRPr="00A5412D">
        <w:rPr>
          <w:rFonts w:asciiTheme="minorHAnsi" w:hAnsiTheme="minorHAnsi" w:cstheme="minorHAnsi"/>
          <w:b/>
          <w:color w:val="000000" w:themeColor="text1"/>
          <w:sz w:val="22"/>
          <w:szCs w:val="22"/>
        </w:rPr>
        <w:t xml:space="preserve">/25 </w:t>
      </w:r>
      <w:r>
        <w:rPr>
          <w:rFonts w:asciiTheme="minorHAnsi" w:hAnsiTheme="minorHAnsi" w:cstheme="minorHAnsi"/>
          <w:b/>
          <w:color w:val="000000" w:themeColor="text1"/>
          <w:sz w:val="22"/>
          <w:szCs w:val="22"/>
        </w:rPr>
        <w:t>Countrywide</w:t>
      </w:r>
      <w:r w:rsidR="00545359" w:rsidRPr="00A5412D">
        <w:rPr>
          <w:rFonts w:asciiTheme="minorHAnsi" w:hAnsiTheme="minorHAnsi" w:cstheme="minorHAnsi"/>
          <w:b/>
          <w:color w:val="000000" w:themeColor="text1"/>
          <w:sz w:val="22"/>
          <w:szCs w:val="22"/>
        </w:rPr>
        <w:tab/>
      </w:r>
      <w:r w:rsidR="00545359" w:rsidRPr="00A5412D">
        <w:rPr>
          <w:rFonts w:asciiTheme="minorHAnsi" w:hAnsiTheme="minorHAnsi" w:cstheme="minorHAnsi"/>
          <w:b/>
          <w:color w:val="000000" w:themeColor="text1"/>
          <w:sz w:val="22"/>
          <w:szCs w:val="22"/>
        </w:rPr>
        <w:tab/>
      </w:r>
      <w:r w:rsidR="00545359" w:rsidRPr="00A5412D">
        <w:rPr>
          <w:rFonts w:asciiTheme="minorHAnsi" w:hAnsiTheme="minorHAnsi" w:cstheme="minorHAnsi"/>
          <w:b/>
          <w:color w:val="000000" w:themeColor="text1"/>
          <w:sz w:val="22"/>
          <w:szCs w:val="22"/>
        </w:rPr>
        <w:tab/>
        <w:t>£</w:t>
      </w:r>
      <w:r>
        <w:rPr>
          <w:rFonts w:asciiTheme="minorHAnsi" w:hAnsiTheme="minorHAnsi" w:cstheme="minorHAnsi"/>
          <w:b/>
          <w:color w:val="000000" w:themeColor="text1"/>
          <w:sz w:val="22"/>
          <w:szCs w:val="22"/>
        </w:rPr>
        <w:t>730.18   Grass cutting</w:t>
      </w:r>
      <w:r w:rsidR="00CB661F" w:rsidRPr="00A5412D">
        <w:rPr>
          <w:rFonts w:asciiTheme="minorHAnsi" w:hAnsiTheme="minorHAnsi" w:cstheme="minorHAnsi"/>
          <w:b/>
          <w:color w:val="000000" w:themeColor="text1"/>
          <w:sz w:val="22"/>
          <w:szCs w:val="22"/>
        </w:rPr>
        <w:tab/>
      </w:r>
    </w:p>
    <w:p w14:paraId="24448CC1" w14:textId="71478699" w:rsidR="00947BCA" w:rsidRDefault="00947BCA"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30/4/25 Unity Bank</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   </w:t>
      </w:r>
      <w:r w:rsidR="009F539E">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6.00   Service charge</w:t>
      </w:r>
    </w:p>
    <w:p w14:paraId="5D5BEABD" w14:textId="2AD2712E" w:rsidR="009F539E" w:rsidRDefault="009F539E"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09/5/25 Richard Moody</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£118.63   Geraniums for planters </w:t>
      </w:r>
    </w:p>
    <w:p w14:paraId="5DA194F1" w14:textId="452D0A3F" w:rsidR="009F539E" w:rsidRDefault="009F539E"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19/5/25 Pet Waste Solutions</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£134.40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Bin emptying</w:t>
      </w:r>
    </w:p>
    <w:p w14:paraId="049E6CAB" w14:textId="6ABF3A50" w:rsidR="009F539E" w:rsidRDefault="009F539E"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19/5/25 Janey Berry</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£214.82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Re-imbursement for new planters</w:t>
      </w:r>
    </w:p>
    <w:p w14:paraId="15DE95EB" w14:textId="2F631FA0" w:rsidR="009F539E" w:rsidRDefault="009F539E"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19/5/25 Janey Berry</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70.00</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Re-imbursement for audit vouchers</w:t>
      </w:r>
    </w:p>
    <w:p w14:paraId="51767A43" w14:textId="286C89C4" w:rsidR="009F539E" w:rsidRDefault="009F539E" w:rsidP="009F539E">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19/5/25 HMRC</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  81.40 </w:t>
      </w:r>
    </w:p>
    <w:p w14:paraId="51E76CCC" w14:textId="45C90697" w:rsidR="009F539E" w:rsidRDefault="009F539E" w:rsidP="009F539E">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27/5/25 Smith of Derby</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£343.21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Church clock service</w:t>
      </w:r>
    </w:p>
    <w:p w14:paraId="457540B4" w14:textId="69AF833B" w:rsidR="009F539E" w:rsidRDefault="009F539E" w:rsidP="009F539E">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28/5/25 Janey Berry</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£457.21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Salary</w:t>
      </w:r>
    </w:p>
    <w:p w14:paraId="571CE382" w14:textId="5C7FD6DF" w:rsidR="009F539E" w:rsidRPr="00A5412D" w:rsidRDefault="009F539E" w:rsidP="009F539E">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31/5/25 Unity Bank</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6.00   </w:t>
      </w:r>
      <w:r w:rsidR="00F1640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Service charge</w:t>
      </w:r>
    </w:p>
    <w:p w14:paraId="6FD8E74A" w14:textId="706636AA" w:rsidR="0028287D" w:rsidRPr="0028287D" w:rsidRDefault="0028287D" w:rsidP="0028287D">
      <w:pPr>
        <w:spacing w:before="0" w:after="0"/>
        <w:rPr>
          <w:rFonts w:asciiTheme="minorHAnsi" w:hAnsiTheme="minorHAnsi" w:cstheme="minorHAnsi"/>
          <w:b/>
          <w:color w:val="FF0000"/>
          <w:sz w:val="22"/>
          <w:szCs w:val="22"/>
        </w:rPr>
      </w:pPr>
      <w:r w:rsidRPr="0028287D">
        <w:rPr>
          <w:rFonts w:asciiTheme="minorHAnsi" w:hAnsiTheme="minorHAnsi" w:cstheme="minorHAnsi"/>
          <w:b/>
          <w:color w:val="FF0000"/>
          <w:sz w:val="22"/>
          <w:szCs w:val="22"/>
        </w:rPr>
        <w:tab/>
      </w:r>
      <w:r w:rsidR="009F539E">
        <w:rPr>
          <w:rFonts w:asciiTheme="minorHAnsi" w:hAnsiTheme="minorHAnsi" w:cstheme="minorHAnsi"/>
          <w:b/>
          <w:color w:val="FF0000"/>
          <w:sz w:val="22"/>
          <w:szCs w:val="22"/>
        </w:rPr>
        <w:t xml:space="preserve"> </w:t>
      </w:r>
    </w:p>
    <w:p w14:paraId="6F2DE250" w14:textId="1A9D2EAA" w:rsidR="0028287D" w:rsidRPr="009D5D29" w:rsidRDefault="0028287D" w:rsidP="0028287D">
      <w:pPr>
        <w:spacing w:before="0" w:after="0"/>
        <w:ind w:firstLine="720"/>
        <w:rPr>
          <w:rFonts w:asciiTheme="minorHAnsi" w:hAnsiTheme="minorHAnsi" w:cstheme="minorHAnsi"/>
          <w:b/>
          <w:color w:val="000000" w:themeColor="text1"/>
          <w:sz w:val="22"/>
          <w:szCs w:val="22"/>
        </w:rPr>
      </w:pPr>
      <w:r w:rsidRPr="009D5D29">
        <w:rPr>
          <w:rFonts w:asciiTheme="minorHAnsi" w:hAnsiTheme="minorHAnsi" w:cstheme="minorHAnsi"/>
          <w:b/>
          <w:color w:val="000000" w:themeColor="text1"/>
          <w:sz w:val="22"/>
          <w:szCs w:val="22"/>
        </w:rPr>
        <w:t>Closing Balance</w:t>
      </w:r>
      <w:r w:rsidRPr="009D5D29">
        <w:rPr>
          <w:rFonts w:asciiTheme="minorHAnsi" w:hAnsiTheme="minorHAnsi" w:cstheme="minorHAnsi"/>
          <w:b/>
          <w:color w:val="000000" w:themeColor="text1"/>
          <w:sz w:val="22"/>
          <w:szCs w:val="22"/>
        </w:rPr>
        <w:tab/>
        <w:t xml:space="preserve"> </w:t>
      </w:r>
      <w:r w:rsidR="009F539E">
        <w:rPr>
          <w:rFonts w:asciiTheme="minorHAnsi" w:hAnsiTheme="minorHAnsi" w:cstheme="minorHAnsi"/>
          <w:b/>
          <w:color w:val="000000" w:themeColor="text1"/>
          <w:sz w:val="22"/>
          <w:szCs w:val="22"/>
        </w:rPr>
        <w:t>31</w:t>
      </w:r>
      <w:r w:rsidRPr="009D5D29">
        <w:rPr>
          <w:rFonts w:asciiTheme="minorHAnsi" w:hAnsiTheme="minorHAnsi" w:cstheme="minorHAnsi"/>
          <w:b/>
          <w:color w:val="000000" w:themeColor="text1"/>
          <w:sz w:val="22"/>
          <w:szCs w:val="22"/>
        </w:rPr>
        <w:t>/</w:t>
      </w:r>
      <w:r w:rsidR="009F539E">
        <w:rPr>
          <w:rFonts w:asciiTheme="minorHAnsi" w:hAnsiTheme="minorHAnsi" w:cstheme="minorHAnsi"/>
          <w:b/>
          <w:color w:val="000000" w:themeColor="text1"/>
          <w:sz w:val="22"/>
          <w:szCs w:val="22"/>
        </w:rPr>
        <w:t>5</w:t>
      </w:r>
      <w:r w:rsidRPr="009D5D29">
        <w:rPr>
          <w:rFonts w:asciiTheme="minorHAnsi" w:hAnsiTheme="minorHAnsi" w:cstheme="minorHAnsi"/>
          <w:b/>
          <w:color w:val="000000" w:themeColor="text1"/>
          <w:sz w:val="22"/>
          <w:szCs w:val="22"/>
        </w:rPr>
        <w:t>/25</w:t>
      </w:r>
      <w:r w:rsidRPr="009D5D29">
        <w:rPr>
          <w:rFonts w:asciiTheme="minorHAnsi" w:hAnsiTheme="minorHAnsi" w:cstheme="minorHAnsi"/>
          <w:b/>
          <w:color w:val="000000" w:themeColor="text1"/>
          <w:sz w:val="22"/>
          <w:szCs w:val="22"/>
        </w:rPr>
        <w:tab/>
        <w:t>Unity Trust £4</w:t>
      </w:r>
      <w:r w:rsidR="003F085D">
        <w:rPr>
          <w:rFonts w:asciiTheme="minorHAnsi" w:hAnsiTheme="minorHAnsi" w:cstheme="minorHAnsi"/>
          <w:b/>
          <w:color w:val="000000" w:themeColor="text1"/>
          <w:sz w:val="22"/>
          <w:szCs w:val="22"/>
        </w:rPr>
        <w:t>8,553.72</w:t>
      </w:r>
    </w:p>
    <w:p w14:paraId="5853E7F9" w14:textId="77777777" w:rsidR="00CE34BD" w:rsidRPr="006017A0" w:rsidRDefault="00CE34BD" w:rsidP="004968AF">
      <w:pPr>
        <w:spacing w:before="0" w:after="0"/>
        <w:ind w:firstLine="720"/>
        <w:rPr>
          <w:rFonts w:asciiTheme="minorHAnsi" w:hAnsiTheme="minorHAnsi" w:cstheme="minorHAnsi"/>
          <w:b/>
          <w:color w:val="FF0000"/>
          <w:sz w:val="22"/>
          <w:szCs w:val="22"/>
        </w:rPr>
      </w:pPr>
    </w:p>
    <w:bookmarkEnd w:id="3"/>
    <w:p w14:paraId="59B1DB62" w14:textId="173A2A80" w:rsidR="002952F0" w:rsidRPr="00B33065" w:rsidRDefault="002952F0" w:rsidP="0030507A">
      <w:pPr>
        <w:spacing w:before="0" w:after="0"/>
        <w:rPr>
          <w:rFonts w:asciiTheme="minorHAnsi" w:hAnsiTheme="minorHAnsi" w:cstheme="minorHAnsi"/>
          <w:bCs/>
          <w:color w:val="FF0000"/>
          <w:sz w:val="22"/>
          <w:szCs w:val="22"/>
        </w:rPr>
      </w:pPr>
    </w:p>
    <w:p w14:paraId="6F0D93FE" w14:textId="03303BA6" w:rsidR="00102359" w:rsidRDefault="0034417B" w:rsidP="005F2727">
      <w:pPr>
        <w:spacing w:before="0" w:after="0"/>
        <w:ind w:firstLine="720"/>
        <w:rPr>
          <w:rFonts w:asciiTheme="minorHAnsi" w:hAnsiTheme="minorHAnsi" w:cstheme="minorHAnsi"/>
          <w:b/>
        </w:rPr>
      </w:pPr>
      <w:r w:rsidRPr="00BD47C1">
        <w:rPr>
          <w:rFonts w:asciiTheme="minorHAnsi" w:hAnsiTheme="minorHAnsi" w:cstheme="minorHAnsi"/>
          <w:b/>
        </w:rPr>
        <w:t>Upcoming p</w:t>
      </w:r>
      <w:r w:rsidR="002952F0" w:rsidRPr="00BD47C1">
        <w:rPr>
          <w:rFonts w:asciiTheme="minorHAnsi" w:hAnsiTheme="minorHAnsi" w:cstheme="minorHAnsi"/>
          <w:b/>
        </w:rPr>
        <w:t>ayments for approval</w:t>
      </w:r>
      <w:r w:rsidR="00D80DAD">
        <w:rPr>
          <w:rFonts w:asciiTheme="minorHAnsi" w:hAnsiTheme="minorHAnsi" w:cstheme="minorHAnsi"/>
          <w:b/>
        </w:rPr>
        <w:t>.</w:t>
      </w:r>
    </w:p>
    <w:p w14:paraId="16F2FB67" w14:textId="322C11FD" w:rsidR="00E92327" w:rsidRPr="00001911" w:rsidRDefault="00463CB7" w:rsidP="004968AF">
      <w:pPr>
        <w:spacing w:before="0" w:after="0"/>
        <w:ind w:firstLine="720"/>
        <w:rPr>
          <w:rFonts w:asciiTheme="minorHAnsi" w:hAnsiTheme="minorHAnsi" w:cstheme="minorHAnsi"/>
          <w:bCs/>
          <w:color w:val="000000" w:themeColor="text1"/>
          <w:sz w:val="22"/>
          <w:szCs w:val="22"/>
        </w:rPr>
      </w:pPr>
      <w:bookmarkStart w:id="4" w:name="_Hlk168471922"/>
      <w:r w:rsidRPr="00001911">
        <w:rPr>
          <w:rFonts w:asciiTheme="minorHAnsi" w:hAnsiTheme="minorHAnsi" w:cstheme="minorHAnsi"/>
          <w:bCs/>
          <w:color w:val="000000" w:themeColor="text1"/>
          <w:sz w:val="22"/>
          <w:szCs w:val="22"/>
        </w:rPr>
        <w:t>£</w:t>
      </w:r>
      <w:r w:rsidR="00697AC3" w:rsidRPr="00001911">
        <w:rPr>
          <w:rFonts w:asciiTheme="minorHAnsi" w:hAnsiTheme="minorHAnsi" w:cstheme="minorHAnsi"/>
          <w:bCs/>
          <w:color w:val="000000" w:themeColor="text1"/>
          <w:sz w:val="22"/>
          <w:szCs w:val="22"/>
        </w:rPr>
        <w:t>5</w:t>
      </w:r>
      <w:r w:rsidR="00EC2E31">
        <w:rPr>
          <w:rFonts w:asciiTheme="minorHAnsi" w:hAnsiTheme="minorHAnsi" w:cstheme="minorHAnsi"/>
          <w:bCs/>
          <w:color w:val="000000" w:themeColor="text1"/>
          <w:sz w:val="22"/>
          <w:szCs w:val="22"/>
        </w:rPr>
        <w:t>38.61</w:t>
      </w:r>
      <w:r w:rsidRPr="00001911">
        <w:rPr>
          <w:rFonts w:asciiTheme="minorHAnsi" w:hAnsiTheme="minorHAnsi" w:cstheme="minorHAnsi"/>
          <w:bCs/>
          <w:color w:val="000000" w:themeColor="text1"/>
          <w:sz w:val="22"/>
          <w:szCs w:val="22"/>
        </w:rPr>
        <w:t xml:space="preserve"> - </w:t>
      </w:r>
      <w:r w:rsidR="0093389C" w:rsidRPr="00001911">
        <w:rPr>
          <w:rFonts w:asciiTheme="minorHAnsi" w:hAnsiTheme="minorHAnsi" w:cstheme="minorHAnsi"/>
          <w:bCs/>
          <w:color w:val="000000" w:themeColor="text1"/>
          <w:sz w:val="22"/>
          <w:szCs w:val="22"/>
        </w:rPr>
        <w:t>Clerk</w:t>
      </w:r>
      <w:r w:rsidR="00986D6C" w:rsidRPr="00001911">
        <w:rPr>
          <w:rFonts w:asciiTheme="minorHAnsi" w:hAnsiTheme="minorHAnsi" w:cstheme="minorHAnsi"/>
          <w:bCs/>
          <w:color w:val="000000" w:themeColor="text1"/>
          <w:sz w:val="22"/>
          <w:szCs w:val="22"/>
        </w:rPr>
        <w:t>’</w:t>
      </w:r>
      <w:r w:rsidR="0093389C" w:rsidRPr="00001911">
        <w:rPr>
          <w:rFonts w:asciiTheme="minorHAnsi" w:hAnsiTheme="minorHAnsi" w:cstheme="minorHAnsi"/>
          <w:bCs/>
          <w:color w:val="000000" w:themeColor="text1"/>
          <w:sz w:val="22"/>
          <w:szCs w:val="22"/>
        </w:rPr>
        <w:t>s salary for</w:t>
      </w:r>
      <w:r w:rsidR="00F513FC">
        <w:rPr>
          <w:rFonts w:asciiTheme="minorHAnsi" w:hAnsiTheme="minorHAnsi" w:cstheme="minorHAnsi"/>
          <w:bCs/>
          <w:color w:val="000000" w:themeColor="text1"/>
          <w:sz w:val="22"/>
          <w:szCs w:val="22"/>
        </w:rPr>
        <w:t xml:space="preserve"> July</w:t>
      </w:r>
    </w:p>
    <w:p w14:paraId="5DF6CC3D" w14:textId="3F1316E1" w:rsidR="00F80711" w:rsidRDefault="00463CB7" w:rsidP="007207C0">
      <w:pPr>
        <w:spacing w:before="0" w:after="0"/>
        <w:ind w:firstLine="720"/>
        <w:rPr>
          <w:rFonts w:asciiTheme="minorHAnsi" w:hAnsiTheme="minorHAnsi" w:cstheme="minorHAnsi"/>
          <w:bCs/>
          <w:sz w:val="22"/>
          <w:szCs w:val="22"/>
        </w:rPr>
      </w:pPr>
      <w:r w:rsidRPr="00D66994">
        <w:rPr>
          <w:rFonts w:asciiTheme="minorHAnsi" w:hAnsiTheme="minorHAnsi" w:cstheme="minorHAnsi"/>
          <w:bCs/>
          <w:sz w:val="22"/>
          <w:szCs w:val="22"/>
        </w:rPr>
        <w:t xml:space="preserve">£72.00 - </w:t>
      </w:r>
      <w:r w:rsidR="006E78C7" w:rsidRPr="00D66994">
        <w:rPr>
          <w:rFonts w:asciiTheme="minorHAnsi" w:hAnsiTheme="minorHAnsi" w:cstheme="minorHAnsi"/>
          <w:bCs/>
          <w:sz w:val="22"/>
          <w:szCs w:val="22"/>
        </w:rPr>
        <w:t>Well Gard</w:t>
      </w:r>
      <w:r w:rsidR="00D66994" w:rsidRPr="00D66994">
        <w:rPr>
          <w:rFonts w:asciiTheme="minorHAnsi" w:hAnsiTheme="minorHAnsi" w:cstheme="minorHAnsi"/>
          <w:bCs/>
          <w:sz w:val="22"/>
          <w:szCs w:val="22"/>
        </w:rPr>
        <w:t xml:space="preserve">en for </w:t>
      </w:r>
      <w:r w:rsidR="00F513FC">
        <w:rPr>
          <w:rFonts w:asciiTheme="minorHAnsi" w:hAnsiTheme="minorHAnsi" w:cstheme="minorHAnsi"/>
          <w:bCs/>
          <w:sz w:val="22"/>
          <w:szCs w:val="22"/>
        </w:rPr>
        <w:t>July</w:t>
      </w:r>
    </w:p>
    <w:p w14:paraId="6B387929" w14:textId="06149C50" w:rsidR="00F513FC" w:rsidRDefault="00F513FC" w:rsidP="007207C0">
      <w:pPr>
        <w:spacing w:before="0" w:after="0"/>
        <w:ind w:firstLine="720"/>
        <w:rPr>
          <w:rFonts w:asciiTheme="minorHAnsi" w:hAnsiTheme="minorHAnsi" w:cstheme="minorHAnsi"/>
          <w:bCs/>
          <w:sz w:val="22"/>
          <w:szCs w:val="22"/>
        </w:rPr>
      </w:pPr>
      <w:r>
        <w:rPr>
          <w:rFonts w:asciiTheme="minorHAnsi" w:hAnsiTheme="minorHAnsi" w:cstheme="minorHAnsi"/>
          <w:bCs/>
          <w:sz w:val="22"/>
          <w:szCs w:val="22"/>
        </w:rPr>
        <w:t>£2</w:t>
      </w:r>
      <w:r w:rsidR="006D56C8">
        <w:rPr>
          <w:rFonts w:asciiTheme="minorHAnsi" w:hAnsiTheme="minorHAnsi" w:cstheme="minorHAnsi"/>
          <w:bCs/>
          <w:sz w:val="22"/>
          <w:szCs w:val="22"/>
        </w:rPr>
        <w:t>14.93</w:t>
      </w:r>
      <w:r w:rsidR="001A6328">
        <w:rPr>
          <w:rFonts w:asciiTheme="minorHAnsi" w:hAnsiTheme="minorHAnsi" w:cstheme="minorHAnsi"/>
          <w:bCs/>
          <w:sz w:val="22"/>
          <w:szCs w:val="22"/>
        </w:rPr>
        <w:t>– new planters</w:t>
      </w:r>
    </w:p>
    <w:p w14:paraId="36F4E468" w14:textId="11A302DD" w:rsidR="001A6328" w:rsidRDefault="001A6328" w:rsidP="006D56C8">
      <w:pPr>
        <w:spacing w:before="0" w:after="0"/>
        <w:rPr>
          <w:rFonts w:asciiTheme="minorHAnsi" w:hAnsiTheme="minorHAnsi" w:cstheme="minorHAnsi"/>
          <w:bCs/>
          <w:sz w:val="22"/>
          <w:szCs w:val="22"/>
        </w:rPr>
      </w:pPr>
    </w:p>
    <w:p w14:paraId="37D0745B" w14:textId="6A2E5FF2" w:rsidR="00887F98" w:rsidRDefault="00887F98" w:rsidP="00443761">
      <w:pPr>
        <w:spacing w:before="0" w:after="0"/>
        <w:rPr>
          <w:rFonts w:asciiTheme="minorHAnsi" w:hAnsiTheme="minorHAnsi" w:cstheme="minorHAnsi"/>
          <w:bCs/>
          <w:sz w:val="22"/>
          <w:szCs w:val="22"/>
        </w:rPr>
      </w:pPr>
    </w:p>
    <w:bookmarkEnd w:id="4"/>
    <w:p w14:paraId="2CD64B5A" w14:textId="77777777" w:rsidR="008F5599" w:rsidRPr="00CC2461" w:rsidRDefault="008F5599" w:rsidP="00DB75B1">
      <w:pPr>
        <w:spacing w:before="0" w:after="0"/>
        <w:rPr>
          <w:rFonts w:asciiTheme="minorHAnsi" w:hAnsiTheme="minorHAnsi" w:cstheme="minorHAnsi"/>
          <w:bCs/>
          <w:sz w:val="22"/>
          <w:szCs w:val="22"/>
        </w:rPr>
      </w:pPr>
    </w:p>
    <w:p w14:paraId="24DF38EF" w14:textId="412476E3" w:rsidR="00341D25" w:rsidRPr="009B131E" w:rsidRDefault="002A65FD" w:rsidP="002C5986">
      <w:pPr>
        <w:pStyle w:val="ListParagraph"/>
        <w:numPr>
          <w:ilvl w:val="0"/>
          <w:numId w:val="33"/>
        </w:numPr>
        <w:spacing w:before="0" w:after="0"/>
        <w:rPr>
          <w:rFonts w:asciiTheme="minorHAnsi" w:hAnsiTheme="minorHAnsi" w:cstheme="minorHAnsi"/>
          <w:b/>
          <w:sz w:val="22"/>
          <w:szCs w:val="22"/>
        </w:rPr>
      </w:pPr>
      <w:r w:rsidRPr="009B131E">
        <w:rPr>
          <w:rFonts w:asciiTheme="minorHAnsi" w:hAnsiTheme="minorHAnsi" w:cstheme="minorHAnsi"/>
          <w:b/>
          <w:sz w:val="22"/>
          <w:szCs w:val="22"/>
        </w:rPr>
        <w:t>Parish matters</w:t>
      </w:r>
      <w:bookmarkStart w:id="5" w:name="_Hlk8132559"/>
      <w:r w:rsidR="00E2522F" w:rsidRPr="009B131E">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75D322D6"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A80EE4" w:rsidRPr="00A80EE4">
        <w:rPr>
          <w:rFonts w:asciiTheme="minorHAnsi" w:hAnsiTheme="minorHAnsi" w:cstheme="minorHAnsi"/>
          <w:bCs/>
          <w:sz w:val="22"/>
          <w:szCs w:val="22"/>
          <w:lang w:eastAsia="en-US"/>
        </w:rPr>
        <w:t>.</w:t>
      </w:r>
      <w:r w:rsidR="00FC0129">
        <w:rPr>
          <w:rFonts w:asciiTheme="minorHAnsi" w:hAnsiTheme="minorHAnsi" w:cstheme="minorHAnsi"/>
          <w:bCs/>
          <w:sz w:val="22"/>
          <w:szCs w:val="22"/>
          <w:lang w:eastAsia="en-US"/>
        </w:rPr>
        <w:t>Speeding/parking at school</w:t>
      </w:r>
      <w:r w:rsidR="00AB0DAC">
        <w:rPr>
          <w:rFonts w:asciiTheme="minorHAnsi" w:hAnsiTheme="minorHAnsi" w:cstheme="minorHAnsi"/>
          <w:bCs/>
          <w:sz w:val="22"/>
          <w:szCs w:val="22"/>
          <w:lang w:eastAsia="en-US"/>
        </w:rPr>
        <w:t>/warning lights</w:t>
      </w:r>
      <w:r w:rsidR="00EB12BC">
        <w:rPr>
          <w:rFonts w:asciiTheme="minorHAnsi" w:hAnsiTheme="minorHAnsi" w:cstheme="minorHAnsi"/>
          <w:bCs/>
          <w:sz w:val="22"/>
          <w:szCs w:val="22"/>
          <w:lang w:eastAsia="en-US"/>
        </w:rPr>
        <w:t xml:space="preserve">.  Letter regarding signage on </w:t>
      </w:r>
      <w:proofErr w:type="spellStart"/>
      <w:r w:rsidR="00EB12BC">
        <w:rPr>
          <w:rFonts w:asciiTheme="minorHAnsi" w:hAnsiTheme="minorHAnsi" w:cstheme="minorHAnsi"/>
          <w:bCs/>
          <w:sz w:val="22"/>
          <w:szCs w:val="22"/>
          <w:lang w:eastAsia="en-US"/>
        </w:rPr>
        <w:t>Flintham</w:t>
      </w:r>
      <w:proofErr w:type="spellEnd"/>
      <w:r w:rsidR="00EB12BC">
        <w:rPr>
          <w:rFonts w:asciiTheme="minorHAnsi" w:hAnsiTheme="minorHAnsi" w:cstheme="minorHAnsi"/>
          <w:bCs/>
          <w:sz w:val="22"/>
          <w:szCs w:val="22"/>
          <w:lang w:eastAsia="en-US"/>
        </w:rPr>
        <w:t xml:space="preserve"> Hill</w:t>
      </w:r>
      <w:r w:rsidR="004B77BA">
        <w:rPr>
          <w:rFonts w:asciiTheme="minorHAnsi" w:hAnsiTheme="minorHAnsi" w:cstheme="minorHAnsi"/>
          <w:bCs/>
          <w:sz w:val="22"/>
          <w:szCs w:val="22"/>
          <w:lang w:eastAsia="en-US"/>
        </w:rPr>
        <w:t>, change start of national speed limit and footpath to O</w:t>
      </w:r>
      <w:r w:rsidR="00F81314">
        <w:rPr>
          <w:rFonts w:asciiTheme="minorHAnsi" w:hAnsiTheme="minorHAnsi" w:cstheme="minorHAnsi"/>
          <w:bCs/>
          <w:sz w:val="22"/>
          <w:szCs w:val="22"/>
          <w:lang w:eastAsia="en-US"/>
        </w:rPr>
        <w:t>aksey Wood.</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58BB70C0"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B6B70BA"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from </w:t>
      </w:r>
      <w:bookmarkEnd w:id="5"/>
      <w:r w:rsidR="009840BC" w:rsidRPr="0090765A">
        <w:rPr>
          <w:rFonts w:asciiTheme="minorHAnsi" w:hAnsiTheme="minorHAnsi" w:cstheme="minorHAnsi"/>
          <w:b/>
          <w:sz w:val="22"/>
          <w:szCs w:val="22"/>
          <w:lang w:eastAsia="en-US"/>
        </w:rPr>
        <w:t>Parishioners</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1DD30E09" w14:textId="7BB04142" w:rsidR="00A27988" w:rsidRDefault="00A27988"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p>
    <w:p w14:paraId="41EC3CAC" w14:textId="7A42F93F" w:rsidR="001B0B45" w:rsidRPr="00345305" w:rsidRDefault="001B0B45" w:rsidP="00345305">
      <w:pPr>
        <w:tabs>
          <w:tab w:val="left" w:pos="1092"/>
          <w:tab w:val="left" w:pos="1134"/>
          <w:tab w:val="left" w:pos="2548"/>
          <w:tab w:val="left" w:pos="6495"/>
        </w:tabs>
        <w:spacing w:before="0" w:after="0"/>
        <w:rPr>
          <w:rFonts w:asciiTheme="minorHAnsi" w:hAnsiTheme="minorHAnsi" w:cstheme="minorHAnsi"/>
          <w:b/>
          <w:sz w:val="22"/>
          <w:szCs w:val="22"/>
          <w:lang w:eastAsia="en-US"/>
        </w:rPr>
      </w:pP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746544AF" w14:textId="2DA699D7" w:rsidR="002A65FD" w:rsidRPr="00BD47C1" w:rsidRDefault="005F0D0C" w:rsidP="00BD47C1">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055B6">
        <w:rPr>
          <w:rFonts w:asciiTheme="minorHAnsi" w:hAnsiTheme="minorHAnsi" w:cstheme="minorHAnsi"/>
          <w:b/>
          <w:sz w:val="22"/>
          <w:szCs w:val="22"/>
        </w:rPr>
        <w:t>10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p>
    <w:p w14:paraId="6C08E1A3" w14:textId="77777777" w:rsidR="004957BE" w:rsidRPr="00A8049D" w:rsidRDefault="004957BE" w:rsidP="002A65FD">
      <w:pPr>
        <w:spacing w:before="0" w:after="0"/>
        <w:rPr>
          <w:rFonts w:asciiTheme="minorHAnsi" w:hAnsiTheme="minorHAnsi" w:cstheme="minorHAnsi"/>
          <w:b/>
          <w:sz w:val="22"/>
          <w:szCs w:val="22"/>
        </w:rPr>
      </w:pPr>
    </w:p>
    <w:p w14:paraId="425006C7" w14:textId="18AF6F94" w:rsidR="00FA45EA" w:rsidRPr="00CA4B1E"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5055B6">
        <w:rPr>
          <w:rFonts w:asciiTheme="minorHAnsi" w:hAnsiTheme="minorHAnsi" w:cstheme="minorHAnsi"/>
          <w:b/>
          <w:sz w:val="22"/>
          <w:szCs w:val="22"/>
        </w:rPr>
        <w:t>1</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CA4B1E">
        <w:rPr>
          <w:rFonts w:asciiTheme="minorHAnsi" w:hAnsiTheme="minorHAnsi" w:cstheme="minorHAnsi"/>
          <w:b/>
          <w:sz w:val="22"/>
          <w:szCs w:val="22"/>
        </w:rPr>
        <w:t>Date of next meeting</w:t>
      </w:r>
      <w:r w:rsidR="00347D30" w:rsidRPr="00CA4B1E">
        <w:rPr>
          <w:rFonts w:asciiTheme="minorHAnsi" w:hAnsiTheme="minorHAnsi" w:cstheme="minorHAnsi"/>
          <w:b/>
          <w:sz w:val="22"/>
          <w:szCs w:val="22"/>
        </w:rPr>
        <w:t>.</w:t>
      </w:r>
      <w:r w:rsidR="00334EA9" w:rsidRPr="00CA4B1E">
        <w:rPr>
          <w:rFonts w:asciiTheme="minorHAnsi" w:hAnsiTheme="minorHAnsi" w:cstheme="minorHAnsi"/>
          <w:b/>
          <w:sz w:val="22"/>
          <w:szCs w:val="22"/>
        </w:rPr>
        <w:t xml:space="preserve"> </w:t>
      </w:r>
      <w:r w:rsidR="00FA45EA" w:rsidRPr="00CA4B1E">
        <w:rPr>
          <w:rFonts w:asciiTheme="minorHAnsi" w:hAnsiTheme="minorHAnsi" w:cstheme="minorHAnsi"/>
          <w:sz w:val="22"/>
          <w:szCs w:val="22"/>
          <w:lang w:eastAsia="en-US"/>
        </w:rPr>
        <w:t>The next meeting of Oaksey Parish Cou</w:t>
      </w:r>
      <w:r w:rsidR="005148ED" w:rsidRPr="00CA4B1E">
        <w:rPr>
          <w:rFonts w:asciiTheme="minorHAnsi" w:hAnsiTheme="minorHAnsi" w:cstheme="minorHAnsi"/>
          <w:sz w:val="22"/>
          <w:szCs w:val="22"/>
          <w:lang w:eastAsia="en-US"/>
        </w:rPr>
        <w:t>nci</w:t>
      </w:r>
      <w:r w:rsidR="00964F7E" w:rsidRPr="00CA4B1E">
        <w:rPr>
          <w:rFonts w:asciiTheme="minorHAnsi" w:hAnsiTheme="minorHAnsi" w:cstheme="minorHAnsi"/>
          <w:sz w:val="22"/>
          <w:szCs w:val="22"/>
          <w:lang w:eastAsia="en-US"/>
        </w:rPr>
        <w:t xml:space="preserve">l </w:t>
      </w:r>
      <w:r w:rsidR="00767051">
        <w:rPr>
          <w:rFonts w:asciiTheme="minorHAnsi" w:hAnsiTheme="minorHAnsi" w:cstheme="minorHAnsi"/>
          <w:sz w:val="22"/>
          <w:szCs w:val="22"/>
          <w:lang w:eastAsia="en-US"/>
        </w:rPr>
        <w:t xml:space="preserve">will be </w:t>
      </w:r>
      <w:r w:rsidR="00D8553E" w:rsidRPr="00CA4B1E">
        <w:rPr>
          <w:rFonts w:asciiTheme="minorHAnsi" w:hAnsiTheme="minorHAnsi" w:cstheme="minorHAnsi"/>
          <w:sz w:val="22"/>
          <w:szCs w:val="22"/>
          <w:lang w:eastAsia="en-US"/>
        </w:rPr>
        <w:t>at the Village Hall</w:t>
      </w:r>
      <w:r w:rsidR="00430F9D" w:rsidRPr="00CA4B1E">
        <w:rPr>
          <w:rFonts w:asciiTheme="minorHAnsi" w:hAnsiTheme="minorHAnsi" w:cstheme="minorHAnsi"/>
          <w:sz w:val="22"/>
          <w:szCs w:val="22"/>
          <w:lang w:eastAsia="en-US"/>
        </w:rPr>
        <w:t xml:space="preserve"> on </w:t>
      </w:r>
      <w:r w:rsidR="009809E1" w:rsidRPr="00CA699D">
        <w:rPr>
          <w:rFonts w:asciiTheme="minorHAnsi" w:hAnsiTheme="minorHAnsi" w:cstheme="minorHAnsi"/>
          <w:b/>
          <w:bCs/>
          <w:sz w:val="22"/>
          <w:szCs w:val="22"/>
          <w:lang w:eastAsia="en-US"/>
        </w:rPr>
        <w:t>Thursday</w:t>
      </w:r>
      <w:r w:rsidR="000D4A74" w:rsidRPr="00CA699D">
        <w:rPr>
          <w:rFonts w:asciiTheme="minorHAnsi" w:hAnsiTheme="minorHAnsi" w:cstheme="minorHAnsi"/>
          <w:b/>
          <w:bCs/>
          <w:sz w:val="22"/>
          <w:szCs w:val="22"/>
          <w:lang w:eastAsia="en-US"/>
        </w:rPr>
        <w:t xml:space="preserve"> </w:t>
      </w:r>
      <w:r w:rsidR="00AB0DAC">
        <w:rPr>
          <w:rFonts w:asciiTheme="minorHAnsi" w:hAnsiTheme="minorHAnsi" w:cstheme="minorHAnsi"/>
          <w:b/>
          <w:bCs/>
          <w:color w:val="000000" w:themeColor="text1"/>
          <w:sz w:val="22"/>
          <w:szCs w:val="22"/>
          <w:lang w:eastAsia="en-US"/>
        </w:rPr>
        <w:t>1</w:t>
      </w:r>
      <w:r w:rsidR="00D20C42">
        <w:rPr>
          <w:rFonts w:asciiTheme="minorHAnsi" w:hAnsiTheme="minorHAnsi" w:cstheme="minorHAnsi"/>
          <w:b/>
          <w:bCs/>
          <w:color w:val="000000" w:themeColor="text1"/>
          <w:sz w:val="22"/>
          <w:szCs w:val="22"/>
          <w:lang w:eastAsia="en-US"/>
        </w:rPr>
        <w:t>0</w:t>
      </w:r>
      <w:r w:rsidR="00AB0DAC" w:rsidRPr="00AB0DAC">
        <w:rPr>
          <w:rFonts w:asciiTheme="minorHAnsi" w:hAnsiTheme="minorHAnsi" w:cstheme="minorHAnsi"/>
          <w:b/>
          <w:bCs/>
          <w:color w:val="000000" w:themeColor="text1"/>
          <w:sz w:val="22"/>
          <w:szCs w:val="22"/>
          <w:vertAlign w:val="superscript"/>
          <w:lang w:eastAsia="en-US"/>
        </w:rPr>
        <w:t>th</w:t>
      </w:r>
      <w:r w:rsidR="00AB0DAC">
        <w:rPr>
          <w:rFonts w:asciiTheme="minorHAnsi" w:hAnsiTheme="minorHAnsi" w:cstheme="minorHAnsi"/>
          <w:b/>
          <w:bCs/>
          <w:color w:val="000000" w:themeColor="text1"/>
          <w:sz w:val="22"/>
          <w:szCs w:val="22"/>
          <w:lang w:eastAsia="en-US"/>
        </w:rPr>
        <w:t xml:space="preserve"> </w:t>
      </w:r>
      <w:r w:rsidR="00D20C42">
        <w:rPr>
          <w:rFonts w:asciiTheme="minorHAnsi" w:hAnsiTheme="minorHAnsi" w:cstheme="minorHAnsi"/>
          <w:b/>
          <w:bCs/>
          <w:color w:val="000000" w:themeColor="text1"/>
          <w:sz w:val="22"/>
          <w:szCs w:val="22"/>
          <w:lang w:eastAsia="en-US"/>
        </w:rPr>
        <w:t>July</w:t>
      </w:r>
      <w:r w:rsidR="0081157B" w:rsidRPr="0081157B">
        <w:rPr>
          <w:rFonts w:asciiTheme="minorHAnsi" w:hAnsiTheme="minorHAnsi" w:cstheme="minorHAnsi"/>
          <w:b/>
          <w:bCs/>
          <w:color w:val="000000" w:themeColor="text1"/>
          <w:sz w:val="22"/>
          <w:szCs w:val="22"/>
          <w:lang w:eastAsia="en-US"/>
        </w:rPr>
        <w:t xml:space="preserve"> </w:t>
      </w:r>
      <w:r w:rsidR="00270631" w:rsidRPr="0081157B">
        <w:rPr>
          <w:rFonts w:asciiTheme="minorHAnsi" w:hAnsiTheme="minorHAnsi" w:cstheme="minorHAnsi"/>
          <w:b/>
          <w:bCs/>
          <w:color w:val="000000" w:themeColor="text1"/>
          <w:sz w:val="22"/>
          <w:szCs w:val="22"/>
          <w:lang w:eastAsia="en-US"/>
        </w:rPr>
        <w:t>202</w:t>
      </w:r>
      <w:r w:rsidR="006742AF" w:rsidRPr="0081157B">
        <w:rPr>
          <w:rFonts w:asciiTheme="minorHAnsi" w:hAnsiTheme="minorHAnsi" w:cstheme="minorHAnsi"/>
          <w:b/>
          <w:bCs/>
          <w:color w:val="000000" w:themeColor="text1"/>
          <w:sz w:val="22"/>
          <w:szCs w:val="22"/>
          <w:lang w:eastAsia="en-US"/>
        </w:rPr>
        <w:t>5</w:t>
      </w:r>
      <w:r w:rsidR="00270631" w:rsidRPr="0081157B">
        <w:rPr>
          <w:rFonts w:asciiTheme="minorHAnsi" w:hAnsiTheme="minorHAnsi" w:cstheme="minorHAnsi"/>
          <w:color w:val="000000" w:themeColor="text1"/>
          <w:sz w:val="22"/>
          <w:szCs w:val="22"/>
          <w:lang w:eastAsia="en-US"/>
        </w:rPr>
        <w:t xml:space="preserve"> </w:t>
      </w:r>
      <w:r w:rsidR="006F5EFC" w:rsidRPr="003C4A5A">
        <w:rPr>
          <w:rFonts w:asciiTheme="minorHAnsi" w:hAnsiTheme="minorHAnsi" w:cstheme="minorHAnsi"/>
          <w:sz w:val="22"/>
          <w:szCs w:val="22"/>
          <w:lang w:eastAsia="en-US"/>
        </w:rPr>
        <w:t xml:space="preserve">and </w:t>
      </w:r>
      <w:r w:rsidR="002B267E" w:rsidRPr="00CA4B1E">
        <w:rPr>
          <w:rFonts w:asciiTheme="minorHAnsi" w:hAnsiTheme="minorHAnsi" w:cstheme="minorHAnsi"/>
          <w:sz w:val="22"/>
          <w:szCs w:val="22"/>
          <w:lang w:eastAsia="en-US"/>
        </w:rPr>
        <w:t xml:space="preserve">will start at </w:t>
      </w:r>
      <w:r w:rsidR="006F5EFC" w:rsidRPr="00CA4B1E">
        <w:rPr>
          <w:rFonts w:asciiTheme="minorHAnsi" w:hAnsiTheme="minorHAnsi" w:cstheme="minorHAnsi"/>
          <w:sz w:val="22"/>
          <w:szCs w:val="22"/>
          <w:lang w:eastAsia="en-US"/>
        </w:rPr>
        <w:t>7.0</w:t>
      </w:r>
      <w:r w:rsidR="002B267E" w:rsidRPr="00CA4B1E">
        <w:rPr>
          <w:rFonts w:asciiTheme="minorHAnsi" w:hAnsiTheme="minorHAnsi" w:cstheme="minorHAnsi"/>
          <w:sz w:val="22"/>
          <w:szCs w:val="22"/>
          <w:lang w:eastAsia="en-US"/>
        </w:rPr>
        <w:t>0pm</w:t>
      </w:r>
      <w:r w:rsidR="006F5EFC" w:rsidRPr="00CA4B1E">
        <w:rPr>
          <w:rFonts w:asciiTheme="minorHAnsi" w:hAnsiTheme="minorHAnsi" w:cstheme="minorHAnsi"/>
          <w:sz w:val="22"/>
          <w:szCs w:val="22"/>
          <w:lang w:eastAsia="en-US"/>
        </w:rPr>
        <w:t>.</w:t>
      </w:r>
      <w:r w:rsidR="00964F7E" w:rsidRPr="00CA4B1E">
        <w:rPr>
          <w:rFonts w:asciiTheme="minorHAnsi" w:hAnsiTheme="minorHAnsi" w:cstheme="minorHAnsi"/>
          <w:sz w:val="22"/>
          <w:szCs w:val="22"/>
          <w:lang w:eastAsia="en-US"/>
        </w:rPr>
        <w:t xml:space="preserve"> </w:t>
      </w:r>
    </w:p>
    <w:sectPr w:rsidR="00FA45EA" w:rsidRPr="00CA4B1E"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0CBF" w14:textId="77777777" w:rsidR="00082E8C" w:rsidRDefault="00082E8C" w:rsidP="00757B17">
      <w:pPr>
        <w:spacing w:before="0" w:after="0"/>
      </w:pPr>
      <w:r>
        <w:separator/>
      </w:r>
    </w:p>
  </w:endnote>
  <w:endnote w:type="continuationSeparator" w:id="0">
    <w:p w14:paraId="18666F96" w14:textId="77777777" w:rsidR="00082E8C" w:rsidRDefault="00082E8C"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67CF6B0B"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1E2CD6">
      <w:rPr>
        <w:rFonts w:ascii="Cambria" w:hAnsi="Cambria"/>
      </w:rPr>
      <w:t>June</w:t>
    </w:r>
    <w:r w:rsidR="008E058A">
      <w:rPr>
        <w:rFonts w:ascii="Cambria" w:hAnsi="Cambria"/>
      </w:rPr>
      <w:t xml:space="preserve">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4B01" w14:textId="77777777" w:rsidR="00082E8C" w:rsidRDefault="00082E8C" w:rsidP="00757B17">
      <w:pPr>
        <w:spacing w:before="0" w:after="0"/>
      </w:pPr>
      <w:r>
        <w:separator/>
      </w:r>
    </w:p>
  </w:footnote>
  <w:footnote w:type="continuationSeparator" w:id="0">
    <w:p w14:paraId="214C576C" w14:textId="77777777" w:rsidR="00082E8C" w:rsidRDefault="00082E8C"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EC3D93"/>
    <w:multiLevelType w:val="hybridMultilevel"/>
    <w:tmpl w:val="D868C102"/>
    <w:lvl w:ilvl="0" w:tplc="7B62BC78">
      <w:start w:val="7"/>
      <w:numFmt w:val="decimal"/>
      <w:lvlText w:val="%1"/>
      <w:lvlJc w:val="left"/>
      <w:pPr>
        <w:ind w:left="660" w:hanging="36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2"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04BD3"/>
    <w:multiLevelType w:val="hybridMultilevel"/>
    <w:tmpl w:val="6484AA9E"/>
    <w:lvl w:ilvl="0" w:tplc="19EA9494">
      <w:start w:val="1"/>
      <w:numFmt w:val="low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9"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F637DC4"/>
    <w:multiLevelType w:val="hybridMultilevel"/>
    <w:tmpl w:val="FC001786"/>
    <w:lvl w:ilvl="0" w:tplc="85BCDB92">
      <w:start w:val="3"/>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1"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20"/>
  </w:num>
  <w:num w:numId="2" w16cid:durableId="2146195682">
    <w:abstractNumId w:val="18"/>
  </w:num>
  <w:num w:numId="3" w16cid:durableId="1876117507">
    <w:abstractNumId w:val="7"/>
  </w:num>
  <w:num w:numId="4" w16cid:durableId="1375345920">
    <w:abstractNumId w:val="22"/>
  </w:num>
  <w:num w:numId="5" w16cid:durableId="708534962">
    <w:abstractNumId w:val="6"/>
  </w:num>
  <w:num w:numId="6" w16cid:durableId="1063256065">
    <w:abstractNumId w:val="13"/>
  </w:num>
  <w:num w:numId="7" w16cid:durableId="1133673401">
    <w:abstractNumId w:val="23"/>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5"/>
  </w:num>
  <w:num w:numId="14" w16cid:durableId="1533029074">
    <w:abstractNumId w:val="31"/>
  </w:num>
  <w:num w:numId="15" w16cid:durableId="94716482">
    <w:abstractNumId w:val="26"/>
  </w:num>
  <w:num w:numId="16" w16cid:durableId="969171359">
    <w:abstractNumId w:val="27"/>
  </w:num>
  <w:num w:numId="17" w16cid:durableId="2049990630">
    <w:abstractNumId w:val="11"/>
  </w:num>
  <w:num w:numId="18" w16cid:durableId="810904435">
    <w:abstractNumId w:val="16"/>
  </w:num>
  <w:num w:numId="19" w16cid:durableId="765462617">
    <w:abstractNumId w:val="2"/>
  </w:num>
  <w:num w:numId="20" w16cid:durableId="265430428">
    <w:abstractNumId w:val="24"/>
  </w:num>
  <w:num w:numId="21" w16cid:durableId="1352029386">
    <w:abstractNumId w:val="0"/>
  </w:num>
  <w:num w:numId="22" w16cid:durableId="1936209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9"/>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1"/>
  </w:num>
  <w:num w:numId="31" w16cid:durableId="779884415">
    <w:abstractNumId w:val="28"/>
  </w:num>
  <w:num w:numId="32" w16cid:durableId="1008827932">
    <w:abstractNumId w:val="30"/>
  </w:num>
  <w:num w:numId="33" w16cid:durableId="41532120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10D90"/>
    <w:rsid w:val="0001135B"/>
    <w:rsid w:val="00011B83"/>
    <w:rsid w:val="00013D9C"/>
    <w:rsid w:val="00020918"/>
    <w:rsid w:val="000228D2"/>
    <w:rsid w:val="00022A6B"/>
    <w:rsid w:val="00022C07"/>
    <w:rsid w:val="00031B6B"/>
    <w:rsid w:val="00031E7D"/>
    <w:rsid w:val="00035E96"/>
    <w:rsid w:val="00036A3A"/>
    <w:rsid w:val="00040BA5"/>
    <w:rsid w:val="00042830"/>
    <w:rsid w:val="00043578"/>
    <w:rsid w:val="000450C3"/>
    <w:rsid w:val="00046EA9"/>
    <w:rsid w:val="00052395"/>
    <w:rsid w:val="00052735"/>
    <w:rsid w:val="00053CBB"/>
    <w:rsid w:val="000540BF"/>
    <w:rsid w:val="00057151"/>
    <w:rsid w:val="00060D3D"/>
    <w:rsid w:val="00061624"/>
    <w:rsid w:val="00061B94"/>
    <w:rsid w:val="00065E1F"/>
    <w:rsid w:val="000676D8"/>
    <w:rsid w:val="00067D98"/>
    <w:rsid w:val="000712EC"/>
    <w:rsid w:val="000755D9"/>
    <w:rsid w:val="00077E37"/>
    <w:rsid w:val="000829CF"/>
    <w:rsid w:val="00082E8C"/>
    <w:rsid w:val="0008301D"/>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902"/>
    <w:rsid w:val="000B30B1"/>
    <w:rsid w:val="000B36A7"/>
    <w:rsid w:val="000B58D1"/>
    <w:rsid w:val="000B5EB5"/>
    <w:rsid w:val="000B7AAD"/>
    <w:rsid w:val="000C0757"/>
    <w:rsid w:val="000C07C0"/>
    <w:rsid w:val="000C154F"/>
    <w:rsid w:val="000C33D4"/>
    <w:rsid w:val="000C5EDE"/>
    <w:rsid w:val="000D08C5"/>
    <w:rsid w:val="000D0C64"/>
    <w:rsid w:val="000D3662"/>
    <w:rsid w:val="000D3B59"/>
    <w:rsid w:val="000D4A74"/>
    <w:rsid w:val="000D4B75"/>
    <w:rsid w:val="000D5570"/>
    <w:rsid w:val="000D64C1"/>
    <w:rsid w:val="000D65C0"/>
    <w:rsid w:val="000D662E"/>
    <w:rsid w:val="000D7CED"/>
    <w:rsid w:val="000E175F"/>
    <w:rsid w:val="000E2DAB"/>
    <w:rsid w:val="000E393F"/>
    <w:rsid w:val="000E451B"/>
    <w:rsid w:val="000E4F5B"/>
    <w:rsid w:val="000E62D1"/>
    <w:rsid w:val="000E789E"/>
    <w:rsid w:val="000F1E0B"/>
    <w:rsid w:val="000F1F08"/>
    <w:rsid w:val="000F6598"/>
    <w:rsid w:val="000F6A03"/>
    <w:rsid w:val="00102359"/>
    <w:rsid w:val="0010796D"/>
    <w:rsid w:val="00111E67"/>
    <w:rsid w:val="00114DDA"/>
    <w:rsid w:val="00114DE5"/>
    <w:rsid w:val="00115861"/>
    <w:rsid w:val="00120955"/>
    <w:rsid w:val="00120BA7"/>
    <w:rsid w:val="001216BC"/>
    <w:rsid w:val="001224AF"/>
    <w:rsid w:val="001236FE"/>
    <w:rsid w:val="00123ACF"/>
    <w:rsid w:val="00123B69"/>
    <w:rsid w:val="00124D99"/>
    <w:rsid w:val="001250FC"/>
    <w:rsid w:val="00125F8A"/>
    <w:rsid w:val="0012618D"/>
    <w:rsid w:val="00130A84"/>
    <w:rsid w:val="001333D4"/>
    <w:rsid w:val="001346DE"/>
    <w:rsid w:val="00134CA4"/>
    <w:rsid w:val="00136211"/>
    <w:rsid w:val="00136C76"/>
    <w:rsid w:val="001412DB"/>
    <w:rsid w:val="001415E4"/>
    <w:rsid w:val="001418AA"/>
    <w:rsid w:val="00142871"/>
    <w:rsid w:val="00144330"/>
    <w:rsid w:val="00145ACF"/>
    <w:rsid w:val="00146DA3"/>
    <w:rsid w:val="00150559"/>
    <w:rsid w:val="00152BF9"/>
    <w:rsid w:val="001619F3"/>
    <w:rsid w:val="00162865"/>
    <w:rsid w:val="00165D51"/>
    <w:rsid w:val="001674B8"/>
    <w:rsid w:val="00170B1C"/>
    <w:rsid w:val="00172EBC"/>
    <w:rsid w:val="00173CE1"/>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28"/>
    <w:rsid w:val="001A6390"/>
    <w:rsid w:val="001A653D"/>
    <w:rsid w:val="001A7795"/>
    <w:rsid w:val="001A7865"/>
    <w:rsid w:val="001B08C2"/>
    <w:rsid w:val="001B0B45"/>
    <w:rsid w:val="001B13B0"/>
    <w:rsid w:val="001B1D52"/>
    <w:rsid w:val="001B4CC6"/>
    <w:rsid w:val="001B4FFB"/>
    <w:rsid w:val="001B5C7A"/>
    <w:rsid w:val="001B6270"/>
    <w:rsid w:val="001B71BB"/>
    <w:rsid w:val="001B7D4A"/>
    <w:rsid w:val="001C1B0E"/>
    <w:rsid w:val="001C2A4C"/>
    <w:rsid w:val="001C4E74"/>
    <w:rsid w:val="001C5AC6"/>
    <w:rsid w:val="001C6A39"/>
    <w:rsid w:val="001C7BE9"/>
    <w:rsid w:val="001D0E58"/>
    <w:rsid w:val="001D3D3D"/>
    <w:rsid w:val="001D4352"/>
    <w:rsid w:val="001D530D"/>
    <w:rsid w:val="001D6EAC"/>
    <w:rsid w:val="001D7D1B"/>
    <w:rsid w:val="001E0321"/>
    <w:rsid w:val="001E0F83"/>
    <w:rsid w:val="001E1ED8"/>
    <w:rsid w:val="001E2503"/>
    <w:rsid w:val="001E2CD6"/>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EDD"/>
    <w:rsid w:val="0020789C"/>
    <w:rsid w:val="0021129A"/>
    <w:rsid w:val="002114A8"/>
    <w:rsid w:val="002118D0"/>
    <w:rsid w:val="00211FF8"/>
    <w:rsid w:val="002137EA"/>
    <w:rsid w:val="00215448"/>
    <w:rsid w:val="002158B6"/>
    <w:rsid w:val="002224C0"/>
    <w:rsid w:val="002225B3"/>
    <w:rsid w:val="002237E6"/>
    <w:rsid w:val="0022740A"/>
    <w:rsid w:val="0023469D"/>
    <w:rsid w:val="00234879"/>
    <w:rsid w:val="002351BE"/>
    <w:rsid w:val="002354E0"/>
    <w:rsid w:val="00236C60"/>
    <w:rsid w:val="00237660"/>
    <w:rsid w:val="002417CA"/>
    <w:rsid w:val="00243B77"/>
    <w:rsid w:val="00243BCB"/>
    <w:rsid w:val="0024408E"/>
    <w:rsid w:val="00244B39"/>
    <w:rsid w:val="0024520C"/>
    <w:rsid w:val="00246D28"/>
    <w:rsid w:val="00251E50"/>
    <w:rsid w:val="002524E7"/>
    <w:rsid w:val="00253F87"/>
    <w:rsid w:val="0025517E"/>
    <w:rsid w:val="002600A9"/>
    <w:rsid w:val="0026057F"/>
    <w:rsid w:val="0026064D"/>
    <w:rsid w:val="002623A6"/>
    <w:rsid w:val="002646A6"/>
    <w:rsid w:val="00265D83"/>
    <w:rsid w:val="00265F05"/>
    <w:rsid w:val="00270631"/>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C70"/>
    <w:rsid w:val="0029490D"/>
    <w:rsid w:val="002952F0"/>
    <w:rsid w:val="00295334"/>
    <w:rsid w:val="0029695F"/>
    <w:rsid w:val="00297636"/>
    <w:rsid w:val="00297C72"/>
    <w:rsid w:val="00297DF2"/>
    <w:rsid w:val="002A0F07"/>
    <w:rsid w:val="002A19C4"/>
    <w:rsid w:val="002A4E77"/>
    <w:rsid w:val="002A65FD"/>
    <w:rsid w:val="002B007D"/>
    <w:rsid w:val="002B02FF"/>
    <w:rsid w:val="002B267E"/>
    <w:rsid w:val="002B2D6D"/>
    <w:rsid w:val="002B3BDF"/>
    <w:rsid w:val="002B4BEC"/>
    <w:rsid w:val="002C1C0B"/>
    <w:rsid w:val="002C1FCB"/>
    <w:rsid w:val="002C2492"/>
    <w:rsid w:val="002C2B43"/>
    <w:rsid w:val="002C2D65"/>
    <w:rsid w:val="002C5986"/>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30357E"/>
    <w:rsid w:val="00303812"/>
    <w:rsid w:val="00303CCB"/>
    <w:rsid w:val="003045AF"/>
    <w:rsid w:val="00304835"/>
    <w:rsid w:val="0030507A"/>
    <w:rsid w:val="00306BD0"/>
    <w:rsid w:val="00306C75"/>
    <w:rsid w:val="00307609"/>
    <w:rsid w:val="00307D9C"/>
    <w:rsid w:val="003129B0"/>
    <w:rsid w:val="00312B92"/>
    <w:rsid w:val="0031420F"/>
    <w:rsid w:val="00315D22"/>
    <w:rsid w:val="003230BE"/>
    <w:rsid w:val="00323281"/>
    <w:rsid w:val="00323FDA"/>
    <w:rsid w:val="00324917"/>
    <w:rsid w:val="003258D9"/>
    <w:rsid w:val="00330B4D"/>
    <w:rsid w:val="003315B1"/>
    <w:rsid w:val="00331BD5"/>
    <w:rsid w:val="003341E2"/>
    <w:rsid w:val="00334620"/>
    <w:rsid w:val="0033484C"/>
    <w:rsid w:val="00334A4D"/>
    <w:rsid w:val="00334EA9"/>
    <w:rsid w:val="00334F07"/>
    <w:rsid w:val="003367B4"/>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328A"/>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56A5"/>
    <w:rsid w:val="003964F2"/>
    <w:rsid w:val="00396C3C"/>
    <w:rsid w:val="003A0855"/>
    <w:rsid w:val="003A0E0B"/>
    <w:rsid w:val="003A153F"/>
    <w:rsid w:val="003A1E19"/>
    <w:rsid w:val="003A202E"/>
    <w:rsid w:val="003A5229"/>
    <w:rsid w:val="003B1A80"/>
    <w:rsid w:val="003B3BCA"/>
    <w:rsid w:val="003B43DC"/>
    <w:rsid w:val="003B48ED"/>
    <w:rsid w:val="003B4B3F"/>
    <w:rsid w:val="003B4D25"/>
    <w:rsid w:val="003B52B9"/>
    <w:rsid w:val="003B55E2"/>
    <w:rsid w:val="003B613C"/>
    <w:rsid w:val="003B7332"/>
    <w:rsid w:val="003C364F"/>
    <w:rsid w:val="003C41F4"/>
    <w:rsid w:val="003C4A5A"/>
    <w:rsid w:val="003C7824"/>
    <w:rsid w:val="003D066B"/>
    <w:rsid w:val="003D1FB0"/>
    <w:rsid w:val="003D600A"/>
    <w:rsid w:val="003D7423"/>
    <w:rsid w:val="003E1F59"/>
    <w:rsid w:val="003E2D36"/>
    <w:rsid w:val="003E7065"/>
    <w:rsid w:val="003E79FB"/>
    <w:rsid w:val="003F085D"/>
    <w:rsid w:val="003F3347"/>
    <w:rsid w:val="003F420E"/>
    <w:rsid w:val="003F44FD"/>
    <w:rsid w:val="004001BD"/>
    <w:rsid w:val="00401391"/>
    <w:rsid w:val="00401789"/>
    <w:rsid w:val="0040248D"/>
    <w:rsid w:val="00402B01"/>
    <w:rsid w:val="00403110"/>
    <w:rsid w:val="00404A9A"/>
    <w:rsid w:val="0040594B"/>
    <w:rsid w:val="004069EA"/>
    <w:rsid w:val="004077E5"/>
    <w:rsid w:val="00410C3D"/>
    <w:rsid w:val="00411E03"/>
    <w:rsid w:val="00413037"/>
    <w:rsid w:val="00413294"/>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5078E"/>
    <w:rsid w:val="00450C0D"/>
    <w:rsid w:val="00450C5C"/>
    <w:rsid w:val="004516CD"/>
    <w:rsid w:val="00453602"/>
    <w:rsid w:val="00453D03"/>
    <w:rsid w:val="0045401B"/>
    <w:rsid w:val="00461EC6"/>
    <w:rsid w:val="004623CC"/>
    <w:rsid w:val="00463CB7"/>
    <w:rsid w:val="004640A0"/>
    <w:rsid w:val="0046471A"/>
    <w:rsid w:val="004700CE"/>
    <w:rsid w:val="00470104"/>
    <w:rsid w:val="004734A5"/>
    <w:rsid w:val="00475E38"/>
    <w:rsid w:val="004775C4"/>
    <w:rsid w:val="004823CE"/>
    <w:rsid w:val="00482417"/>
    <w:rsid w:val="00482933"/>
    <w:rsid w:val="00483870"/>
    <w:rsid w:val="004838DA"/>
    <w:rsid w:val="00483EAB"/>
    <w:rsid w:val="004855BF"/>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B2081"/>
    <w:rsid w:val="004B3543"/>
    <w:rsid w:val="004B46A8"/>
    <w:rsid w:val="004B49BD"/>
    <w:rsid w:val="004B5B33"/>
    <w:rsid w:val="004B77BA"/>
    <w:rsid w:val="004C0BB4"/>
    <w:rsid w:val="004C171A"/>
    <w:rsid w:val="004C1796"/>
    <w:rsid w:val="004C5359"/>
    <w:rsid w:val="004C5772"/>
    <w:rsid w:val="004C7C87"/>
    <w:rsid w:val="004D09E3"/>
    <w:rsid w:val="004D465D"/>
    <w:rsid w:val="004D5703"/>
    <w:rsid w:val="004D5C64"/>
    <w:rsid w:val="004D6B91"/>
    <w:rsid w:val="004D7778"/>
    <w:rsid w:val="004E2AA8"/>
    <w:rsid w:val="004E3208"/>
    <w:rsid w:val="004E523E"/>
    <w:rsid w:val="004E68BA"/>
    <w:rsid w:val="004E7961"/>
    <w:rsid w:val="004E7F73"/>
    <w:rsid w:val="004F0690"/>
    <w:rsid w:val="004F0A27"/>
    <w:rsid w:val="004F13D9"/>
    <w:rsid w:val="004F4A7C"/>
    <w:rsid w:val="004F4C9D"/>
    <w:rsid w:val="004F5834"/>
    <w:rsid w:val="004F5F9A"/>
    <w:rsid w:val="004F67CF"/>
    <w:rsid w:val="004F693F"/>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72F8"/>
    <w:rsid w:val="005314C5"/>
    <w:rsid w:val="00532836"/>
    <w:rsid w:val="00533D3A"/>
    <w:rsid w:val="00533E84"/>
    <w:rsid w:val="00536060"/>
    <w:rsid w:val="00536B3E"/>
    <w:rsid w:val="0053712D"/>
    <w:rsid w:val="00537DB7"/>
    <w:rsid w:val="00544BB6"/>
    <w:rsid w:val="00545359"/>
    <w:rsid w:val="00551434"/>
    <w:rsid w:val="00551DB1"/>
    <w:rsid w:val="0055500E"/>
    <w:rsid w:val="00555649"/>
    <w:rsid w:val="005611CA"/>
    <w:rsid w:val="00562BEB"/>
    <w:rsid w:val="00562D1A"/>
    <w:rsid w:val="005632FB"/>
    <w:rsid w:val="005643D7"/>
    <w:rsid w:val="00564F31"/>
    <w:rsid w:val="00565D0B"/>
    <w:rsid w:val="005706A8"/>
    <w:rsid w:val="00571D97"/>
    <w:rsid w:val="00571E1A"/>
    <w:rsid w:val="00572B35"/>
    <w:rsid w:val="00576496"/>
    <w:rsid w:val="00576C7F"/>
    <w:rsid w:val="00577A0B"/>
    <w:rsid w:val="00580666"/>
    <w:rsid w:val="00580D68"/>
    <w:rsid w:val="005812B3"/>
    <w:rsid w:val="005820A8"/>
    <w:rsid w:val="00582478"/>
    <w:rsid w:val="005824F3"/>
    <w:rsid w:val="0058483B"/>
    <w:rsid w:val="00585840"/>
    <w:rsid w:val="0058651C"/>
    <w:rsid w:val="0058761D"/>
    <w:rsid w:val="00587F2A"/>
    <w:rsid w:val="005926ED"/>
    <w:rsid w:val="00593292"/>
    <w:rsid w:val="00597F7B"/>
    <w:rsid w:val="005A061D"/>
    <w:rsid w:val="005A0839"/>
    <w:rsid w:val="005A0F25"/>
    <w:rsid w:val="005A1C55"/>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66F"/>
    <w:rsid w:val="005D5B00"/>
    <w:rsid w:val="005D6BF3"/>
    <w:rsid w:val="005D716B"/>
    <w:rsid w:val="005E104B"/>
    <w:rsid w:val="005E19A3"/>
    <w:rsid w:val="005E2299"/>
    <w:rsid w:val="005E2E3D"/>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1BE9"/>
    <w:rsid w:val="00642A56"/>
    <w:rsid w:val="00643907"/>
    <w:rsid w:val="0064434C"/>
    <w:rsid w:val="0064571D"/>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2B17"/>
    <w:rsid w:val="006A3A11"/>
    <w:rsid w:val="006A4AA3"/>
    <w:rsid w:val="006A66AE"/>
    <w:rsid w:val="006A718D"/>
    <w:rsid w:val="006A7A0E"/>
    <w:rsid w:val="006A7D13"/>
    <w:rsid w:val="006B0991"/>
    <w:rsid w:val="006B0BE4"/>
    <w:rsid w:val="006B5639"/>
    <w:rsid w:val="006B7447"/>
    <w:rsid w:val="006B7694"/>
    <w:rsid w:val="006B78E4"/>
    <w:rsid w:val="006B7EE5"/>
    <w:rsid w:val="006C1B69"/>
    <w:rsid w:val="006C533B"/>
    <w:rsid w:val="006C5BC7"/>
    <w:rsid w:val="006C661B"/>
    <w:rsid w:val="006C68CE"/>
    <w:rsid w:val="006C6BF0"/>
    <w:rsid w:val="006C79C3"/>
    <w:rsid w:val="006D0163"/>
    <w:rsid w:val="006D090E"/>
    <w:rsid w:val="006D22B0"/>
    <w:rsid w:val="006D284A"/>
    <w:rsid w:val="006D4F91"/>
    <w:rsid w:val="006D56C8"/>
    <w:rsid w:val="006D61E0"/>
    <w:rsid w:val="006D7E4F"/>
    <w:rsid w:val="006E056E"/>
    <w:rsid w:val="006E15AA"/>
    <w:rsid w:val="006E1929"/>
    <w:rsid w:val="006E1D36"/>
    <w:rsid w:val="006E30A6"/>
    <w:rsid w:val="006E3629"/>
    <w:rsid w:val="006E45B0"/>
    <w:rsid w:val="006E5B62"/>
    <w:rsid w:val="006E60D0"/>
    <w:rsid w:val="006E6910"/>
    <w:rsid w:val="006E6B40"/>
    <w:rsid w:val="006E78C7"/>
    <w:rsid w:val="006F00FF"/>
    <w:rsid w:val="006F10C4"/>
    <w:rsid w:val="006F2F84"/>
    <w:rsid w:val="006F3B20"/>
    <w:rsid w:val="006F4464"/>
    <w:rsid w:val="006F5EFC"/>
    <w:rsid w:val="006F6BCE"/>
    <w:rsid w:val="006F7A2B"/>
    <w:rsid w:val="007016D5"/>
    <w:rsid w:val="00702F36"/>
    <w:rsid w:val="00703212"/>
    <w:rsid w:val="00704457"/>
    <w:rsid w:val="007046E4"/>
    <w:rsid w:val="00705077"/>
    <w:rsid w:val="00705F17"/>
    <w:rsid w:val="007069E7"/>
    <w:rsid w:val="007069FF"/>
    <w:rsid w:val="0070701B"/>
    <w:rsid w:val="007073A8"/>
    <w:rsid w:val="007076E2"/>
    <w:rsid w:val="00710CF5"/>
    <w:rsid w:val="007114DC"/>
    <w:rsid w:val="007151CB"/>
    <w:rsid w:val="00715301"/>
    <w:rsid w:val="00716024"/>
    <w:rsid w:val="007161D0"/>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4119B"/>
    <w:rsid w:val="0075116A"/>
    <w:rsid w:val="00752387"/>
    <w:rsid w:val="00752793"/>
    <w:rsid w:val="00752F87"/>
    <w:rsid w:val="007571DC"/>
    <w:rsid w:val="00757B17"/>
    <w:rsid w:val="007617D2"/>
    <w:rsid w:val="007625C7"/>
    <w:rsid w:val="00767051"/>
    <w:rsid w:val="007676ED"/>
    <w:rsid w:val="00770901"/>
    <w:rsid w:val="00774CCD"/>
    <w:rsid w:val="00775934"/>
    <w:rsid w:val="007803A7"/>
    <w:rsid w:val="0078067B"/>
    <w:rsid w:val="00781D69"/>
    <w:rsid w:val="007836E5"/>
    <w:rsid w:val="00785E14"/>
    <w:rsid w:val="0078707E"/>
    <w:rsid w:val="00787F7D"/>
    <w:rsid w:val="0079006C"/>
    <w:rsid w:val="0079243F"/>
    <w:rsid w:val="00793C81"/>
    <w:rsid w:val="007973DD"/>
    <w:rsid w:val="007973EE"/>
    <w:rsid w:val="007A0249"/>
    <w:rsid w:val="007A0341"/>
    <w:rsid w:val="007A146D"/>
    <w:rsid w:val="007A1B2E"/>
    <w:rsid w:val="007A3134"/>
    <w:rsid w:val="007A3B34"/>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DD5"/>
    <w:rsid w:val="007C3C0E"/>
    <w:rsid w:val="007D0A14"/>
    <w:rsid w:val="007D0E69"/>
    <w:rsid w:val="007D2892"/>
    <w:rsid w:val="007D3164"/>
    <w:rsid w:val="007D434C"/>
    <w:rsid w:val="007D4775"/>
    <w:rsid w:val="007D547C"/>
    <w:rsid w:val="007E00E1"/>
    <w:rsid w:val="007E2586"/>
    <w:rsid w:val="007E400D"/>
    <w:rsid w:val="007E4DA1"/>
    <w:rsid w:val="007E5B53"/>
    <w:rsid w:val="007E66D1"/>
    <w:rsid w:val="007E6EA3"/>
    <w:rsid w:val="007E751B"/>
    <w:rsid w:val="007F1BDE"/>
    <w:rsid w:val="007F6724"/>
    <w:rsid w:val="007F69D3"/>
    <w:rsid w:val="007F7042"/>
    <w:rsid w:val="007F7D38"/>
    <w:rsid w:val="00803628"/>
    <w:rsid w:val="00807194"/>
    <w:rsid w:val="00807732"/>
    <w:rsid w:val="008103F2"/>
    <w:rsid w:val="0081157B"/>
    <w:rsid w:val="00816B52"/>
    <w:rsid w:val="00817F24"/>
    <w:rsid w:val="008209A6"/>
    <w:rsid w:val="00820B47"/>
    <w:rsid w:val="00821E19"/>
    <w:rsid w:val="00822649"/>
    <w:rsid w:val="00822CC9"/>
    <w:rsid w:val="008232D1"/>
    <w:rsid w:val="00823C9D"/>
    <w:rsid w:val="008275AA"/>
    <w:rsid w:val="00830F00"/>
    <w:rsid w:val="00831DFD"/>
    <w:rsid w:val="00836616"/>
    <w:rsid w:val="00836956"/>
    <w:rsid w:val="0084036F"/>
    <w:rsid w:val="00840E66"/>
    <w:rsid w:val="00841109"/>
    <w:rsid w:val="0084168E"/>
    <w:rsid w:val="0084445E"/>
    <w:rsid w:val="00845512"/>
    <w:rsid w:val="00846F76"/>
    <w:rsid w:val="008478A0"/>
    <w:rsid w:val="00847E9B"/>
    <w:rsid w:val="0085018E"/>
    <w:rsid w:val="008517E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80C7D"/>
    <w:rsid w:val="008814F0"/>
    <w:rsid w:val="00881A78"/>
    <w:rsid w:val="0088768D"/>
    <w:rsid w:val="0088770D"/>
    <w:rsid w:val="00887F98"/>
    <w:rsid w:val="00892F6D"/>
    <w:rsid w:val="008947B0"/>
    <w:rsid w:val="00894D66"/>
    <w:rsid w:val="008970E1"/>
    <w:rsid w:val="008977AE"/>
    <w:rsid w:val="008A3919"/>
    <w:rsid w:val="008A4CEB"/>
    <w:rsid w:val="008A551D"/>
    <w:rsid w:val="008A5B61"/>
    <w:rsid w:val="008B133A"/>
    <w:rsid w:val="008B4210"/>
    <w:rsid w:val="008B5F10"/>
    <w:rsid w:val="008C082C"/>
    <w:rsid w:val="008C13B9"/>
    <w:rsid w:val="008C4117"/>
    <w:rsid w:val="008C413B"/>
    <w:rsid w:val="008C4A91"/>
    <w:rsid w:val="008C6177"/>
    <w:rsid w:val="008C690A"/>
    <w:rsid w:val="008C7D6C"/>
    <w:rsid w:val="008D1FD1"/>
    <w:rsid w:val="008D3D58"/>
    <w:rsid w:val="008D63F0"/>
    <w:rsid w:val="008D6C8D"/>
    <w:rsid w:val="008D6D77"/>
    <w:rsid w:val="008D78DB"/>
    <w:rsid w:val="008E058A"/>
    <w:rsid w:val="008E1F53"/>
    <w:rsid w:val="008E255E"/>
    <w:rsid w:val="008E345C"/>
    <w:rsid w:val="008E39A1"/>
    <w:rsid w:val="008E3A72"/>
    <w:rsid w:val="008E50E9"/>
    <w:rsid w:val="008E6477"/>
    <w:rsid w:val="008E6E25"/>
    <w:rsid w:val="008E73D2"/>
    <w:rsid w:val="008F03CF"/>
    <w:rsid w:val="008F07E8"/>
    <w:rsid w:val="008F165F"/>
    <w:rsid w:val="008F327F"/>
    <w:rsid w:val="008F5599"/>
    <w:rsid w:val="008F6A79"/>
    <w:rsid w:val="0090403D"/>
    <w:rsid w:val="00906E21"/>
    <w:rsid w:val="0090765A"/>
    <w:rsid w:val="00910230"/>
    <w:rsid w:val="00911575"/>
    <w:rsid w:val="009117FC"/>
    <w:rsid w:val="009129E1"/>
    <w:rsid w:val="0091348E"/>
    <w:rsid w:val="009146EE"/>
    <w:rsid w:val="00914BBF"/>
    <w:rsid w:val="00916924"/>
    <w:rsid w:val="009222CB"/>
    <w:rsid w:val="00922D85"/>
    <w:rsid w:val="00922DA7"/>
    <w:rsid w:val="0092431A"/>
    <w:rsid w:val="0092465A"/>
    <w:rsid w:val="00925392"/>
    <w:rsid w:val="00925AA4"/>
    <w:rsid w:val="00926DC8"/>
    <w:rsid w:val="0093062F"/>
    <w:rsid w:val="00931337"/>
    <w:rsid w:val="00931D07"/>
    <w:rsid w:val="009327FD"/>
    <w:rsid w:val="009334D9"/>
    <w:rsid w:val="0093389C"/>
    <w:rsid w:val="00935416"/>
    <w:rsid w:val="00936463"/>
    <w:rsid w:val="0093704E"/>
    <w:rsid w:val="00937842"/>
    <w:rsid w:val="00940B0D"/>
    <w:rsid w:val="0094159D"/>
    <w:rsid w:val="0094291E"/>
    <w:rsid w:val="00946DAF"/>
    <w:rsid w:val="00947BCA"/>
    <w:rsid w:val="00947C91"/>
    <w:rsid w:val="009515FE"/>
    <w:rsid w:val="00956C39"/>
    <w:rsid w:val="00956E62"/>
    <w:rsid w:val="00957608"/>
    <w:rsid w:val="00962161"/>
    <w:rsid w:val="00963E09"/>
    <w:rsid w:val="00964E0D"/>
    <w:rsid w:val="00964F7E"/>
    <w:rsid w:val="00966BA9"/>
    <w:rsid w:val="00970649"/>
    <w:rsid w:val="00976292"/>
    <w:rsid w:val="00976612"/>
    <w:rsid w:val="009776D1"/>
    <w:rsid w:val="009809E1"/>
    <w:rsid w:val="00980B35"/>
    <w:rsid w:val="00981371"/>
    <w:rsid w:val="00982275"/>
    <w:rsid w:val="009840BC"/>
    <w:rsid w:val="0098514E"/>
    <w:rsid w:val="00985B39"/>
    <w:rsid w:val="00986D6C"/>
    <w:rsid w:val="009920D4"/>
    <w:rsid w:val="0099291A"/>
    <w:rsid w:val="00993948"/>
    <w:rsid w:val="00994457"/>
    <w:rsid w:val="00994D90"/>
    <w:rsid w:val="009963A8"/>
    <w:rsid w:val="009969D4"/>
    <w:rsid w:val="009A0587"/>
    <w:rsid w:val="009A0EDE"/>
    <w:rsid w:val="009A269C"/>
    <w:rsid w:val="009A2816"/>
    <w:rsid w:val="009A468E"/>
    <w:rsid w:val="009A48C2"/>
    <w:rsid w:val="009A6879"/>
    <w:rsid w:val="009A6FCE"/>
    <w:rsid w:val="009A767F"/>
    <w:rsid w:val="009B0158"/>
    <w:rsid w:val="009B10AB"/>
    <w:rsid w:val="009B131E"/>
    <w:rsid w:val="009B39AF"/>
    <w:rsid w:val="009B60CC"/>
    <w:rsid w:val="009C0AC0"/>
    <w:rsid w:val="009C2C21"/>
    <w:rsid w:val="009C3677"/>
    <w:rsid w:val="009C3696"/>
    <w:rsid w:val="009C4720"/>
    <w:rsid w:val="009C4843"/>
    <w:rsid w:val="009C5956"/>
    <w:rsid w:val="009C7347"/>
    <w:rsid w:val="009D0116"/>
    <w:rsid w:val="009D2455"/>
    <w:rsid w:val="009D350F"/>
    <w:rsid w:val="009D425F"/>
    <w:rsid w:val="009D436F"/>
    <w:rsid w:val="009D5D29"/>
    <w:rsid w:val="009E02E1"/>
    <w:rsid w:val="009E0475"/>
    <w:rsid w:val="009E2168"/>
    <w:rsid w:val="009E5206"/>
    <w:rsid w:val="009E5498"/>
    <w:rsid w:val="009E772A"/>
    <w:rsid w:val="009E7C6E"/>
    <w:rsid w:val="009F0676"/>
    <w:rsid w:val="009F3976"/>
    <w:rsid w:val="009F52C2"/>
    <w:rsid w:val="009F539E"/>
    <w:rsid w:val="009F553A"/>
    <w:rsid w:val="009F5B66"/>
    <w:rsid w:val="009F68A6"/>
    <w:rsid w:val="00A0235C"/>
    <w:rsid w:val="00A038BA"/>
    <w:rsid w:val="00A0480F"/>
    <w:rsid w:val="00A0574A"/>
    <w:rsid w:val="00A133B2"/>
    <w:rsid w:val="00A135AB"/>
    <w:rsid w:val="00A15D44"/>
    <w:rsid w:val="00A1713A"/>
    <w:rsid w:val="00A2016F"/>
    <w:rsid w:val="00A201FC"/>
    <w:rsid w:val="00A20658"/>
    <w:rsid w:val="00A228A1"/>
    <w:rsid w:val="00A23281"/>
    <w:rsid w:val="00A26A2D"/>
    <w:rsid w:val="00A27988"/>
    <w:rsid w:val="00A31295"/>
    <w:rsid w:val="00A31D3C"/>
    <w:rsid w:val="00A31D5A"/>
    <w:rsid w:val="00A31D98"/>
    <w:rsid w:val="00A34643"/>
    <w:rsid w:val="00A35D04"/>
    <w:rsid w:val="00A400DC"/>
    <w:rsid w:val="00A4137A"/>
    <w:rsid w:val="00A42075"/>
    <w:rsid w:val="00A44682"/>
    <w:rsid w:val="00A46B03"/>
    <w:rsid w:val="00A51910"/>
    <w:rsid w:val="00A53858"/>
    <w:rsid w:val="00A5412D"/>
    <w:rsid w:val="00A541DF"/>
    <w:rsid w:val="00A54698"/>
    <w:rsid w:val="00A55038"/>
    <w:rsid w:val="00A57FD0"/>
    <w:rsid w:val="00A60B9B"/>
    <w:rsid w:val="00A61045"/>
    <w:rsid w:val="00A612B6"/>
    <w:rsid w:val="00A620DB"/>
    <w:rsid w:val="00A63C87"/>
    <w:rsid w:val="00A64167"/>
    <w:rsid w:val="00A646A8"/>
    <w:rsid w:val="00A65D30"/>
    <w:rsid w:val="00A677C8"/>
    <w:rsid w:val="00A703F7"/>
    <w:rsid w:val="00A71D19"/>
    <w:rsid w:val="00A73B74"/>
    <w:rsid w:val="00A752F8"/>
    <w:rsid w:val="00A76B64"/>
    <w:rsid w:val="00A779AB"/>
    <w:rsid w:val="00A8049D"/>
    <w:rsid w:val="00A8070F"/>
    <w:rsid w:val="00A80EE4"/>
    <w:rsid w:val="00A8101D"/>
    <w:rsid w:val="00A87581"/>
    <w:rsid w:val="00A875AB"/>
    <w:rsid w:val="00A92AEF"/>
    <w:rsid w:val="00A93383"/>
    <w:rsid w:val="00A95B4B"/>
    <w:rsid w:val="00A96BA8"/>
    <w:rsid w:val="00A96F73"/>
    <w:rsid w:val="00A97959"/>
    <w:rsid w:val="00AA0062"/>
    <w:rsid w:val="00AA20CA"/>
    <w:rsid w:val="00AA3E4F"/>
    <w:rsid w:val="00AA4BA5"/>
    <w:rsid w:val="00AA5CE5"/>
    <w:rsid w:val="00AA64DB"/>
    <w:rsid w:val="00AA6786"/>
    <w:rsid w:val="00AA6F19"/>
    <w:rsid w:val="00AA7E19"/>
    <w:rsid w:val="00AB08F7"/>
    <w:rsid w:val="00AB0DAC"/>
    <w:rsid w:val="00AB11A3"/>
    <w:rsid w:val="00AB424B"/>
    <w:rsid w:val="00AB42EB"/>
    <w:rsid w:val="00AB4926"/>
    <w:rsid w:val="00AB7FDE"/>
    <w:rsid w:val="00AC4D5E"/>
    <w:rsid w:val="00AC4EB0"/>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AF59D5"/>
    <w:rsid w:val="00B00432"/>
    <w:rsid w:val="00B02261"/>
    <w:rsid w:val="00B0254B"/>
    <w:rsid w:val="00B0579C"/>
    <w:rsid w:val="00B063A2"/>
    <w:rsid w:val="00B070B9"/>
    <w:rsid w:val="00B100B8"/>
    <w:rsid w:val="00B10A29"/>
    <w:rsid w:val="00B119CB"/>
    <w:rsid w:val="00B13B67"/>
    <w:rsid w:val="00B146BE"/>
    <w:rsid w:val="00B15345"/>
    <w:rsid w:val="00B16D90"/>
    <w:rsid w:val="00B215DC"/>
    <w:rsid w:val="00B22302"/>
    <w:rsid w:val="00B25830"/>
    <w:rsid w:val="00B261A8"/>
    <w:rsid w:val="00B265D5"/>
    <w:rsid w:val="00B30487"/>
    <w:rsid w:val="00B30D20"/>
    <w:rsid w:val="00B3154B"/>
    <w:rsid w:val="00B31B46"/>
    <w:rsid w:val="00B322D4"/>
    <w:rsid w:val="00B328C7"/>
    <w:rsid w:val="00B32D8A"/>
    <w:rsid w:val="00B33065"/>
    <w:rsid w:val="00B33234"/>
    <w:rsid w:val="00B35259"/>
    <w:rsid w:val="00B377C6"/>
    <w:rsid w:val="00B37B2D"/>
    <w:rsid w:val="00B40771"/>
    <w:rsid w:val="00B43203"/>
    <w:rsid w:val="00B4588A"/>
    <w:rsid w:val="00B45C1D"/>
    <w:rsid w:val="00B467E2"/>
    <w:rsid w:val="00B5019F"/>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577A"/>
    <w:rsid w:val="00BA66FE"/>
    <w:rsid w:val="00BA7905"/>
    <w:rsid w:val="00BA7C96"/>
    <w:rsid w:val="00BB0463"/>
    <w:rsid w:val="00BB0753"/>
    <w:rsid w:val="00BB14EE"/>
    <w:rsid w:val="00BB3723"/>
    <w:rsid w:val="00BB72BB"/>
    <w:rsid w:val="00BB778C"/>
    <w:rsid w:val="00BC003F"/>
    <w:rsid w:val="00BC01D3"/>
    <w:rsid w:val="00BC3453"/>
    <w:rsid w:val="00BC542B"/>
    <w:rsid w:val="00BC6897"/>
    <w:rsid w:val="00BD0325"/>
    <w:rsid w:val="00BD47C1"/>
    <w:rsid w:val="00BE1400"/>
    <w:rsid w:val="00BE7C43"/>
    <w:rsid w:val="00BF096B"/>
    <w:rsid w:val="00BF0F23"/>
    <w:rsid w:val="00BF2323"/>
    <w:rsid w:val="00BF32DF"/>
    <w:rsid w:val="00BF382F"/>
    <w:rsid w:val="00BF4604"/>
    <w:rsid w:val="00BF4AE4"/>
    <w:rsid w:val="00BF4FCF"/>
    <w:rsid w:val="00BF5F51"/>
    <w:rsid w:val="00C00040"/>
    <w:rsid w:val="00C01169"/>
    <w:rsid w:val="00C019E3"/>
    <w:rsid w:val="00C01C6E"/>
    <w:rsid w:val="00C0288D"/>
    <w:rsid w:val="00C037B4"/>
    <w:rsid w:val="00C06B12"/>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BFE"/>
    <w:rsid w:val="00C30200"/>
    <w:rsid w:val="00C308AD"/>
    <w:rsid w:val="00C31462"/>
    <w:rsid w:val="00C3155B"/>
    <w:rsid w:val="00C332BB"/>
    <w:rsid w:val="00C35AA4"/>
    <w:rsid w:val="00C35D14"/>
    <w:rsid w:val="00C37125"/>
    <w:rsid w:val="00C410F9"/>
    <w:rsid w:val="00C42C4F"/>
    <w:rsid w:val="00C436D6"/>
    <w:rsid w:val="00C45017"/>
    <w:rsid w:val="00C47EB5"/>
    <w:rsid w:val="00C5022F"/>
    <w:rsid w:val="00C53116"/>
    <w:rsid w:val="00C5685E"/>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3A3D"/>
    <w:rsid w:val="00CA4B1E"/>
    <w:rsid w:val="00CA6967"/>
    <w:rsid w:val="00CA699D"/>
    <w:rsid w:val="00CA785E"/>
    <w:rsid w:val="00CB080E"/>
    <w:rsid w:val="00CB0BB7"/>
    <w:rsid w:val="00CB1183"/>
    <w:rsid w:val="00CB20C1"/>
    <w:rsid w:val="00CB20D7"/>
    <w:rsid w:val="00CB3CB5"/>
    <w:rsid w:val="00CB44D8"/>
    <w:rsid w:val="00CB482A"/>
    <w:rsid w:val="00CB52BE"/>
    <w:rsid w:val="00CB661F"/>
    <w:rsid w:val="00CB7414"/>
    <w:rsid w:val="00CB769E"/>
    <w:rsid w:val="00CC15CB"/>
    <w:rsid w:val="00CC2461"/>
    <w:rsid w:val="00CC32FB"/>
    <w:rsid w:val="00CC648D"/>
    <w:rsid w:val="00CC6B86"/>
    <w:rsid w:val="00CC7441"/>
    <w:rsid w:val="00CD0655"/>
    <w:rsid w:val="00CD0761"/>
    <w:rsid w:val="00CD1911"/>
    <w:rsid w:val="00CD3754"/>
    <w:rsid w:val="00CD6B80"/>
    <w:rsid w:val="00CE08BF"/>
    <w:rsid w:val="00CE0CF1"/>
    <w:rsid w:val="00CE102D"/>
    <w:rsid w:val="00CE187C"/>
    <w:rsid w:val="00CE34BD"/>
    <w:rsid w:val="00CE34C5"/>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711C"/>
    <w:rsid w:val="00D17DE5"/>
    <w:rsid w:val="00D20055"/>
    <w:rsid w:val="00D20C42"/>
    <w:rsid w:val="00D216D0"/>
    <w:rsid w:val="00D228BB"/>
    <w:rsid w:val="00D23737"/>
    <w:rsid w:val="00D23967"/>
    <w:rsid w:val="00D24E6D"/>
    <w:rsid w:val="00D27044"/>
    <w:rsid w:val="00D27BA7"/>
    <w:rsid w:val="00D31CAA"/>
    <w:rsid w:val="00D32EA3"/>
    <w:rsid w:val="00D33B51"/>
    <w:rsid w:val="00D3527E"/>
    <w:rsid w:val="00D35EFE"/>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49AC"/>
    <w:rsid w:val="00D8553E"/>
    <w:rsid w:val="00D86B5F"/>
    <w:rsid w:val="00D87EF9"/>
    <w:rsid w:val="00D92BDC"/>
    <w:rsid w:val="00D93CB4"/>
    <w:rsid w:val="00D94CB2"/>
    <w:rsid w:val="00D94F5C"/>
    <w:rsid w:val="00D95128"/>
    <w:rsid w:val="00D965DE"/>
    <w:rsid w:val="00D977E4"/>
    <w:rsid w:val="00DA0CF1"/>
    <w:rsid w:val="00DA27CD"/>
    <w:rsid w:val="00DA4E0C"/>
    <w:rsid w:val="00DA721F"/>
    <w:rsid w:val="00DA7821"/>
    <w:rsid w:val="00DB2B17"/>
    <w:rsid w:val="00DB4A92"/>
    <w:rsid w:val="00DB5408"/>
    <w:rsid w:val="00DB5CB1"/>
    <w:rsid w:val="00DB75B1"/>
    <w:rsid w:val="00DC219A"/>
    <w:rsid w:val="00DC2234"/>
    <w:rsid w:val="00DC45FA"/>
    <w:rsid w:val="00DC5215"/>
    <w:rsid w:val="00DD0C9D"/>
    <w:rsid w:val="00DD443B"/>
    <w:rsid w:val="00DD5007"/>
    <w:rsid w:val="00DD51A6"/>
    <w:rsid w:val="00DD57C8"/>
    <w:rsid w:val="00DD5ED0"/>
    <w:rsid w:val="00DD62D8"/>
    <w:rsid w:val="00DD6D18"/>
    <w:rsid w:val="00DE063A"/>
    <w:rsid w:val="00DE165F"/>
    <w:rsid w:val="00DE3EA0"/>
    <w:rsid w:val="00DE3EEB"/>
    <w:rsid w:val="00DE3EFC"/>
    <w:rsid w:val="00DE62C5"/>
    <w:rsid w:val="00DE63DC"/>
    <w:rsid w:val="00DE6EB2"/>
    <w:rsid w:val="00DF105E"/>
    <w:rsid w:val="00DF152A"/>
    <w:rsid w:val="00DF379B"/>
    <w:rsid w:val="00DF41E5"/>
    <w:rsid w:val="00DF5A05"/>
    <w:rsid w:val="00DF6BE5"/>
    <w:rsid w:val="00DF70D8"/>
    <w:rsid w:val="00DF736C"/>
    <w:rsid w:val="00E00155"/>
    <w:rsid w:val="00E0024F"/>
    <w:rsid w:val="00E03577"/>
    <w:rsid w:val="00E03DF9"/>
    <w:rsid w:val="00E05FF9"/>
    <w:rsid w:val="00E06142"/>
    <w:rsid w:val="00E1035C"/>
    <w:rsid w:val="00E10BF0"/>
    <w:rsid w:val="00E11405"/>
    <w:rsid w:val="00E11C19"/>
    <w:rsid w:val="00E11CAE"/>
    <w:rsid w:val="00E169FA"/>
    <w:rsid w:val="00E16AE9"/>
    <w:rsid w:val="00E16C12"/>
    <w:rsid w:val="00E1796C"/>
    <w:rsid w:val="00E22CF3"/>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63D4"/>
    <w:rsid w:val="00E60234"/>
    <w:rsid w:val="00E61946"/>
    <w:rsid w:val="00E67707"/>
    <w:rsid w:val="00E71623"/>
    <w:rsid w:val="00E71899"/>
    <w:rsid w:val="00E74D08"/>
    <w:rsid w:val="00E768E7"/>
    <w:rsid w:val="00E7699F"/>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12BC"/>
    <w:rsid w:val="00EB3144"/>
    <w:rsid w:val="00EB3518"/>
    <w:rsid w:val="00EB36C1"/>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BB6"/>
    <w:rsid w:val="00EE0C26"/>
    <w:rsid w:val="00EE0D2A"/>
    <w:rsid w:val="00EE16FA"/>
    <w:rsid w:val="00EE485B"/>
    <w:rsid w:val="00EE4E95"/>
    <w:rsid w:val="00EE5C86"/>
    <w:rsid w:val="00EE6790"/>
    <w:rsid w:val="00EE6A32"/>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16408"/>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47BCE"/>
    <w:rsid w:val="00F50373"/>
    <w:rsid w:val="00F513FC"/>
    <w:rsid w:val="00F54A97"/>
    <w:rsid w:val="00F54CCF"/>
    <w:rsid w:val="00F556BB"/>
    <w:rsid w:val="00F57232"/>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F37"/>
    <w:rsid w:val="00F80711"/>
    <w:rsid w:val="00F80E76"/>
    <w:rsid w:val="00F812DE"/>
    <w:rsid w:val="00F81314"/>
    <w:rsid w:val="00F823B1"/>
    <w:rsid w:val="00F82629"/>
    <w:rsid w:val="00F829B6"/>
    <w:rsid w:val="00F82BA7"/>
    <w:rsid w:val="00F83C0D"/>
    <w:rsid w:val="00F85B81"/>
    <w:rsid w:val="00F85DA7"/>
    <w:rsid w:val="00F85DD4"/>
    <w:rsid w:val="00F928F7"/>
    <w:rsid w:val="00F93281"/>
    <w:rsid w:val="00F939F9"/>
    <w:rsid w:val="00F967A6"/>
    <w:rsid w:val="00FA1C33"/>
    <w:rsid w:val="00FA45EA"/>
    <w:rsid w:val="00FA5B71"/>
    <w:rsid w:val="00FA5E74"/>
    <w:rsid w:val="00FB3923"/>
    <w:rsid w:val="00FB3B61"/>
    <w:rsid w:val="00FB3FF3"/>
    <w:rsid w:val="00FB47EB"/>
    <w:rsid w:val="00FB5CAE"/>
    <w:rsid w:val="00FB67D9"/>
    <w:rsid w:val="00FC0129"/>
    <w:rsid w:val="00FC1743"/>
    <w:rsid w:val="00FC229F"/>
    <w:rsid w:val="00FC22C5"/>
    <w:rsid w:val="00FC3163"/>
    <w:rsid w:val="00FC4FAD"/>
    <w:rsid w:val="00FD058A"/>
    <w:rsid w:val="00FD22E1"/>
    <w:rsid w:val="00FD4146"/>
    <w:rsid w:val="00FD6535"/>
    <w:rsid w:val="00FD740E"/>
    <w:rsid w:val="00FE004B"/>
    <w:rsid w:val="00FE072C"/>
    <w:rsid w:val="00FE2595"/>
    <w:rsid w:val="00FE2BE7"/>
    <w:rsid w:val="00FE31C1"/>
    <w:rsid w:val="00FE32D8"/>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20</cp:revision>
  <cp:lastPrinted>2024-05-03T19:52:00Z</cp:lastPrinted>
  <dcterms:created xsi:type="dcterms:W3CDTF">2025-06-07T16:54:00Z</dcterms:created>
  <dcterms:modified xsi:type="dcterms:W3CDTF">2025-06-12T21:05:00Z</dcterms:modified>
</cp:coreProperties>
</file>