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071" w14:textId="27943251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4F323B">
        <w:rPr>
          <w:b/>
          <w:bCs/>
          <w:sz w:val="28"/>
          <w:szCs w:val="28"/>
        </w:rPr>
        <w:t xml:space="preserve">Thursday </w:t>
      </w:r>
      <w:r w:rsidR="004F323B">
        <w:rPr>
          <w:b/>
          <w:bCs/>
          <w:spacing w:val="-2"/>
          <w:sz w:val="28"/>
          <w:szCs w:val="28"/>
        </w:rPr>
        <w:t>12</w:t>
      </w:r>
      <w:r w:rsidR="004F323B" w:rsidRPr="004F323B">
        <w:rPr>
          <w:b/>
          <w:bCs/>
          <w:spacing w:val="-2"/>
          <w:sz w:val="28"/>
          <w:szCs w:val="28"/>
          <w:vertAlign w:val="superscript"/>
        </w:rPr>
        <w:t>th</w:t>
      </w:r>
      <w:r w:rsidR="006272E2">
        <w:rPr>
          <w:b/>
          <w:bCs/>
          <w:spacing w:val="-2"/>
          <w:sz w:val="28"/>
          <w:szCs w:val="28"/>
        </w:rPr>
        <w:t xml:space="preserve"> </w:t>
      </w:r>
      <w:r w:rsidR="00E621E4">
        <w:rPr>
          <w:b/>
          <w:bCs/>
          <w:spacing w:val="-2"/>
          <w:sz w:val="28"/>
          <w:szCs w:val="28"/>
        </w:rPr>
        <w:t>June</w:t>
      </w:r>
      <w:r w:rsidR="006272E2">
        <w:rPr>
          <w:b/>
          <w:bCs/>
          <w:spacing w:val="-2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</w:t>
      </w:r>
      <w:r w:rsidR="00084498">
        <w:rPr>
          <w:b/>
          <w:bCs/>
          <w:sz w:val="28"/>
          <w:szCs w:val="28"/>
        </w:rPr>
        <w:t>5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E45F29">
        <w:rPr>
          <w:b/>
          <w:bCs/>
          <w:sz w:val="28"/>
          <w:szCs w:val="28"/>
        </w:rPr>
        <w:t>7.04</w:t>
      </w:r>
      <w:r w:rsidRPr="00D02240">
        <w:rPr>
          <w:b/>
          <w:bCs/>
          <w:sz w:val="28"/>
          <w:szCs w:val="28"/>
        </w:rPr>
        <w:t>pm.</w:t>
      </w:r>
      <w:r w:rsidR="006C1B43">
        <w:rPr>
          <w:b/>
          <w:bCs/>
          <w:sz w:val="28"/>
          <w:szCs w:val="28"/>
        </w:rPr>
        <w:t xml:space="preserve"> (Draft)</w:t>
      </w:r>
    </w:p>
    <w:p w14:paraId="37F641A8" w14:textId="255193FF" w:rsidR="002B283C" w:rsidRPr="008F4060" w:rsidRDefault="002B283C" w:rsidP="00AC2DDC">
      <w:pPr>
        <w:pStyle w:val="BodyText"/>
        <w:spacing w:before="49" w:line="276" w:lineRule="auto"/>
        <w:ind w:left="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>Present</w:t>
      </w:r>
    </w:p>
    <w:p w14:paraId="44545E5C" w14:textId="37DA66C4" w:rsidR="007F5B17" w:rsidRPr="00C546BB" w:rsidRDefault="00F60F1A" w:rsidP="00C546BB">
      <w:pPr>
        <w:pStyle w:val="BodyText"/>
        <w:spacing w:before="49" w:line="276" w:lineRule="auto"/>
        <w:ind w:left="0" w:right="757"/>
        <w:rPr>
          <w:color w:val="FF0000"/>
          <w:sz w:val="22"/>
          <w:szCs w:val="22"/>
        </w:rPr>
      </w:pPr>
      <w:r>
        <w:rPr>
          <w:sz w:val="22"/>
          <w:szCs w:val="22"/>
        </w:rPr>
        <w:t>Cllr Will Stebbing</w:t>
      </w:r>
      <w:r w:rsidR="00A54E42">
        <w:rPr>
          <w:sz w:val="22"/>
          <w:szCs w:val="22"/>
        </w:rPr>
        <w:t>, Cllr Roger Squance</w:t>
      </w:r>
      <w:r w:rsidR="002B05CF">
        <w:rPr>
          <w:sz w:val="22"/>
          <w:szCs w:val="22"/>
        </w:rPr>
        <w:t>, Cllr Becky Robinson</w:t>
      </w:r>
      <w:r w:rsidR="00D71C29">
        <w:rPr>
          <w:sz w:val="22"/>
          <w:szCs w:val="22"/>
        </w:rPr>
        <w:t xml:space="preserve">, </w:t>
      </w:r>
      <w:r w:rsidR="00E45F29">
        <w:rPr>
          <w:sz w:val="22"/>
          <w:szCs w:val="22"/>
        </w:rPr>
        <w:t>Cllr Jonny</w:t>
      </w:r>
      <w:r w:rsidR="00865C28">
        <w:rPr>
          <w:sz w:val="22"/>
          <w:szCs w:val="22"/>
        </w:rPr>
        <w:t xml:space="preserve"> Cooper, Cllr Liz Dodds</w:t>
      </w:r>
      <w:r w:rsidR="00FB2B49">
        <w:rPr>
          <w:sz w:val="22"/>
          <w:szCs w:val="22"/>
        </w:rPr>
        <w:t>,</w:t>
      </w:r>
      <w:r w:rsidR="00FE118B">
        <w:rPr>
          <w:sz w:val="22"/>
          <w:szCs w:val="22"/>
        </w:rPr>
        <w:t xml:space="preserve"> Cllr Emily C</w:t>
      </w:r>
      <w:r w:rsidR="00176729">
        <w:rPr>
          <w:sz w:val="22"/>
          <w:szCs w:val="22"/>
        </w:rPr>
        <w:t>a</w:t>
      </w:r>
      <w:r w:rsidR="00FE118B">
        <w:rPr>
          <w:sz w:val="22"/>
          <w:szCs w:val="22"/>
        </w:rPr>
        <w:t>meron</w:t>
      </w:r>
      <w:r w:rsidR="00DE6CD8">
        <w:rPr>
          <w:sz w:val="22"/>
          <w:szCs w:val="22"/>
        </w:rPr>
        <w:t xml:space="preserve"> also</w:t>
      </w:r>
      <w:r w:rsidR="002B283C" w:rsidRPr="00820C65">
        <w:rPr>
          <w:spacing w:val="-5"/>
          <w:sz w:val="22"/>
          <w:szCs w:val="22"/>
        </w:rPr>
        <w:t xml:space="preserve"> </w:t>
      </w:r>
      <w:r w:rsidR="002B283C"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="002B283C"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2B05CF">
        <w:rPr>
          <w:sz w:val="22"/>
          <w:szCs w:val="22"/>
        </w:rPr>
        <w:t>Wiltshire Councillor Chuck Berry</w:t>
      </w:r>
      <w:r w:rsidR="008C591B">
        <w:rPr>
          <w:sz w:val="22"/>
          <w:szCs w:val="22"/>
        </w:rPr>
        <w:t xml:space="preserve"> and 2 members of the public (</w:t>
      </w:r>
      <w:r w:rsidR="000F4BCC">
        <w:rPr>
          <w:sz w:val="22"/>
          <w:szCs w:val="22"/>
        </w:rPr>
        <w:t>names noted)</w:t>
      </w:r>
    </w:p>
    <w:p w14:paraId="0326E8E2" w14:textId="589FA25A" w:rsidR="009E4CDF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</w:p>
    <w:p w14:paraId="3DBED472" w14:textId="0E1657DD" w:rsidR="002C1743" w:rsidRDefault="00865C28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>
        <w:rPr>
          <w:b w:val="0"/>
          <w:bCs w:val="0"/>
          <w:spacing w:val="-4"/>
          <w:sz w:val="22"/>
          <w:szCs w:val="22"/>
        </w:rPr>
        <w:t>The Chairman of Charlton Parish Council advised</w:t>
      </w:r>
      <w:r w:rsidR="008108EC">
        <w:rPr>
          <w:b w:val="0"/>
          <w:bCs w:val="0"/>
          <w:spacing w:val="-4"/>
          <w:sz w:val="22"/>
          <w:szCs w:val="22"/>
        </w:rPr>
        <w:t xml:space="preserve"> the Council about upcoming events at Charlton Park and</w:t>
      </w:r>
      <w:r w:rsidR="00E25A92">
        <w:rPr>
          <w:b w:val="0"/>
          <w:bCs w:val="0"/>
          <w:spacing w:val="-4"/>
          <w:sz w:val="22"/>
          <w:szCs w:val="22"/>
        </w:rPr>
        <w:t xml:space="preserve"> explained that he would be doing</w:t>
      </w:r>
      <w:r w:rsidR="00996F9E">
        <w:rPr>
          <w:b w:val="0"/>
          <w:bCs w:val="0"/>
          <w:spacing w:val="-4"/>
          <w:sz w:val="22"/>
          <w:szCs w:val="22"/>
        </w:rPr>
        <w:t xml:space="preserve"> sound carrying investigations while the events were on</w:t>
      </w:r>
      <w:r w:rsidR="00F02C44">
        <w:rPr>
          <w:b w:val="0"/>
          <w:bCs w:val="0"/>
          <w:spacing w:val="-4"/>
          <w:sz w:val="22"/>
          <w:szCs w:val="22"/>
        </w:rPr>
        <w:t>,</w:t>
      </w:r>
      <w:r w:rsidR="00996F9E">
        <w:rPr>
          <w:b w:val="0"/>
          <w:bCs w:val="0"/>
          <w:spacing w:val="-4"/>
          <w:sz w:val="22"/>
          <w:szCs w:val="22"/>
        </w:rPr>
        <w:t xml:space="preserve"> as </w:t>
      </w:r>
      <w:r w:rsidR="00F02C44">
        <w:rPr>
          <w:b w:val="0"/>
          <w:bCs w:val="0"/>
          <w:spacing w:val="-4"/>
          <w:sz w:val="22"/>
          <w:szCs w:val="22"/>
        </w:rPr>
        <w:t xml:space="preserve">one of the </w:t>
      </w:r>
      <w:r w:rsidR="00996F9E">
        <w:rPr>
          <w:b w:val="0"/>
          <w:bCs w:val="0"/>
          <w:spacing w:val="-4"/>
          <w:sz w:val="22"/>
          <w:szCs w:val="22"/>
        </w:rPr>
        <w:t>events w</w:t>
      </w:r>
      <w:r w:rsidR="00F02C44">
        <w:rPr>
          <w:b w:val="0"/>
          <w:bCs w:val="0"/>
          <w:spacing w:val="-4"/>
          <w:sz w:val="22"/>
          <w:szCs w:val="22"/>
        </w:rPr>
        <w:t xml:space="preserve">as </w:t>
      </w:r>
      <w:r w:rsidR="00996F9E">
        <w:rPr>
          <w:b w:val="0"/>
          <w:bCs w:val="0"/>
          <w:spacing w:val="-4"/>
          <w:sz w:val="22"/>
          <w:szCs w:val="22"/>
        </w:rPr>
        <w:t>scheduled to go on as late as 4am</w:t>
      </w:r>
      <w:r w:rsidR="00F02C44">
        <w:rPr>
          <w:b w:val="0"/>
          <w:bCs w:val="0"/>
          <w:spacing w:val="-4"/>
          <w:sz w:val="22"/>
          <w:szCs w:val="22"/>
        </w:rPr>
        <w:t>.  Event organisers were also going to monitor</w:t>
      </w:r>
      <w:r w:rsidR="00B61788">
        <w:rPr>
          <w:b w:val="0"/>
          <w:bCs w:val="0"/>
          <w:spacing w:val="-4"/>
          <w:sz w:val="22"/>
          <w:szCs w:val="22"/>
        </w:rPr>
        <w:t xml:space="preserve"> noise levels and any observations from parishioners should be directed to the </w:t>
      </w:r>
      <w:r w:rsidR="003137D6">
        <w:rPr>
          <w:b w:val="0"/>
          <w:bCs w:val="0"/>
          <w:spacing w:val="-4"/>
          <w:sz w:val="22"/>
          <w:szCs w:val="22"/>
        </w:rPr>
        <w:t>Clerk at Oaksey Parish Council.</w:t>
      </w:r>
    </w:p>
    <w:p w14:paraId="6A78E599" w14:textId="0AB99F40" w:rsidR="003F484A" w:rsidRDefault="003F484A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>
        <w:rPr>
          <w:b w:val="0"/>
          <w:bCs w:val="0"/>
          <w:spacing w:val="-4"/>
          <w:sz w:val="22"/>
          <w:szCs w:val="22"/>
        </w:rPr>
        <w:t>A member of the public asked the Council what they considered</w:t>
      </w:r>
      <w:r w:rsidR="004052BE">
        <w:rPr>
          <w:b w:val="0"/>
          <w:bCs w:val="0"/>
          <w:spacing w:val="-4"/>
          <w:sz w:val="22"/>
          <w:szCs w:val="22"/>
        </w:rPr>
        <w:t xml:space="preserve"> to be the most important issues facing the Council.  M</w:t>
      </w:r>
      <w:r w:rsidR="00303ACC">
        <w:rPr>
          <w:b w:val="0"/>
          <w:bCs w:val="0"/>
          <w:spacing w:val="-4"/>
          <w:sz w:val="22"/>
          <w:szCs w:val="22"/>
        </w:rPr>
        <w:t>ost members of the Council suggested that it was speeding and another suggested that it was drainage at the school.</w:t>
      </w:r>
    </w:p>
    <w:p w14:paraId="578C16B4" w14:textId="126AC048" w:rsidR="00450556" w:rsidRPr="00762B62" w:rsidRDefault="002C1743" w:rsidP="00D868CB">
      <w:pPr>
        <w:pStyle w:val="Heading1"/>
        <w:spacing w:line="276" w:lineRule="auto"/>
        <w:ind w:left="0"/>
        <w:rPr>
          <w:b w:val="0"/>
          <w:bCs w:val="0"/>
          <w:sz w:val="22"/>
          <w:szCs w:val="22"/>
        </w:rPr>
      </w:pPr>
      <w:r w:rsidRPr="002C1743">
        <w:rPr>
          <w:spacing w:val="-4"/>
          <w:sz w:val="22"/>
          <w:szCs w:val="22"/>
        </w:rPr>
        <w:t>Report from Wiltshire Councillor Chuck Berry</w:t>
      </w:r>
      <w:r w:rsidR="00762B62">
        <w:rPr>
          <w:spacing w:val="-4"/>
          <w:sz w:val="22"/>
          <w:szCs w:val="22"/>
        </w:rPr>
        <w:t xml:space="preserve"> </w:t>
      </w:r>
      <w:r w:rsidR="00762B62" w:rsidRPr="00762B62">
        <w:rPr>
          <w:b w:val="0"/>
          <w:bCs w:val="0"/>
          <w:spacing w:val="-4"/>
          <w:sz w:val="22"/>
          <w:szCs w:val="22"/>
        </w:rPr>
        <w:t xml:space="preserve">– </w:t>
      </w:r>
      <w:r w:rsidR="00111624">
        <w:rPr>
          <w:b w:val="0"/>
          <w:bCs w:val="0"/>
          <w:spacing w:val="-4"/>
          <w:sz w:val="22"/>
          <w:szCs w:val="22"/>
        </w:rPr>
        <w:t>Chuck Berry explained that the leadershi</w:t>
      </w:r>
      <w:r w:rsidR="00C2365C">
        <w:rPr>
          <w:b w:val="0"/>
          <w:bCs w:val="0"/>
          <w:spacing w:val="-4"/>
          <w:sz w:val="22"/>
          <w:szCs w:val="22"/>
        </w:rPr>
        <w:t>p of Wi</w:t>
      </w:r>
      <w:r w:rsidR="00111624">
        <w:rPr>
          <w:b w:val="0"/>
          <w:bCs w:val="0"/>
          <w:spacing w:val="-4"/>
          <w:sz w:val="22"/>
          <w:szCs w:val="22"/>
        </w:rPr>
        <w:t>ltshire Council is now with the Liberal Democ</w:t>
      </w:r>
      <w:r w:rsidR="00C2365C">
        <w:rPr>
          <w:b w:val="0"/>
          <w:bCs w:val="0"/>
          <w:spacing w:val="-4"/>
          <w:sz w:val="22"/>
          <w:szCs w:val="22"/>
        </w:rPr>
        <w:t xml:space="preserve">rats.  Parishioners should expect some changes </w:t>
      </w:r>
      <w:r w:rsidR="0077132A">
        <w:rPr>
          <w:b w:val="0"/>
          <w:bCs w:val="0"/>
          <w:spacing w:val="-4"/>
          <w:sz w:val="22"/>
          <w:szCs w:val="22"/>
        </w:rPr>
        <w:t>regarding</w:t>
      </w:r>
      <w:r w:rsidR="00C2365C">
        <w:rPr>
          <w:b w:val="0"/>
          <w:bCs w:val="0"/>
          <w:spacing w:val="-4"/>
          <w:sz w:val="22"/>
          <w:szCs w:val="22"/>
        </w:rPr>
        <w:t xml:space="preserve"> how Wiltshire Council deals with some community matters.</w:t>
      </w:r>
    </w:p>
    <w:p w14:paraId="67BF04DE" w14:textId="798FC784" w:rsidR="00CF2372" w:rsidRDefault="00CF2372" w:rsidP="007759F1">
      <w:pPr>
        <w:pStyle w:val="Heading1"/>
        <w:spacing w:line="243" w:lineRule="exact"/>
        <w:rPr>
          <w:sz w:val="22"/>
          <w:szCs w:val="22"/>
        </w:rPr>
      </w:pPr>
      <w:r w:rsidRPr="007759F1">
        <w:rPr>
          <w:sz w:val="22"/>
          <w:szCs w:val="22"/>
        </w:rPr>
        <w:t xml:space="preserve">Meeting started at </w:t>
      </w:r>
      <w:r w:rsidR="00BF01B9">
        <w:rPr>
          <w:sz w:val="22"/>
          <w:szCs w:val="22"/>
        </w:rPr>
        <w:t>7.04</w:t>
      </w:r>
      <w:r w:rsidRPr="007759F1">
        <w:rPr>
          <w:sz w:val="22"/>
          <w:szCs w:val="22"/>
        </w:rPr>
        <w:t>pm</w:t>
      </w:r>
    </w:p>
    <w:p w14:paraId="3A596739" w14:textId="77777777" w:rsidR="00626956" w:rsidRPr="007759F1" w:rsidRDefault="00626956" w:rsidP="007759F1">
      <w:pPr>
        <w:pStyle w:val="Heading1"/>
        <w:spacing w:line="243" w:lineRule="exact"/>
        <w:rPr>
          <w:sz w:val="22"/>
          <w:szCs w:val="22"/>
        </w:rPr>
      </w:pP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12724083" w14:textId="4C50A45A" w:rsidR="007A75F6" w:rsidRPr="00D02240" w:rsidRDefault="007A75F6" w:rsidP="007A75F6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016/</w:t>
      </w:r>
      <w:r w:rsidR="00E621E4">
        <w:rPr>
          <w:bCs w:val="0"/>
          <w:spacing w:val="-2"/>
          <w:sz w:val="22"/>
          <w:szCs w:val="22"/>
        </w:rPr>
        <w:t>25 Election</w:t>
      </w:r>
      <w:r>
        <w:rPr>
          <w:bCs w:val="0"/>
          <w:spacing w:val="-2"/>
          <w:sz w:val="22"/>
          <w:szCs w:val="22"/>
        </w:rPr>
        <w:t xml:space="preserve"> of Chair </w:t>
      </w:r>
      <w:r w:rsidR="00307C0A">
        <w:rPr>
          <w:bCs w:val="0"/>
          <w:spacing w:val="-2"/>
          <w:sz w:val="22"/>
          <w:szCs w:val="22"/>
        </w:rPr>
        <w:t>–</w:t>
      </w:r>
      <w:r>
        <w:rPr>
          <w:bCs w:val="0"/>
          <w:spacing w:val="-2"/>
          <w:sz w:val="22"/>
          <w:szCs w:val="22"/>
        </w:rPr>
        <w:t xml:space="preserve"> </w:t>
      </w:r>
      <w:r w:rsidR="00307C0A" w:rsidRPr="00307C0A">
        <w:rPr>
          <w:b w:val="0"/>
          <w:spacing w:val="-2"/>
          <w:sz w:val="22"/>
          <w:szCs w:val="22"/>
        </w:rPr>
        <w:t>Becky Robinson was proposed as Chair by</w:t>
      </w:r>
      <w:r w:rsidR="00CB01DF">
        <w:rPr>
          <w:b w:val="0"/>
          <w:spacing w:val="-2"/>
          <w:sz w:val="22"/>
          <w:szCs w:val="22"/>
        </w:rPr>
        <w:t xml:space="preserve"> Will Stebbing</w:t>
      </w:r>
      <w:r w:rsidR="00456CDB">
        <w:rPr>
          <w:b w:val="0"/>
          <w:spacing w:val="-2"/>
          <w:sz w:val="22"/>
          <w:szCs w:val="22"/>
        </w:rPr>
        <w:t>, Seconded by Roger Squance and unanimously agreed.  Becky accepted the position and signed the declaration form.</w:t>
      </w:r>
      <w:r w:rsidR="001142F3">
        <w:rPr>
          <w:b w:val="0"/>
          <w:spacing w:val="-2"/>
          <w:sz w:val="22"/>
          <w:szCs w:val="22"/>
        </w:rPr>
        <w:t xml:space="preserve">  </w:t>
      </w:r>
      <w:r w:rsidR="007C565B">
        <w:rPr>
          <w:b w:val="0"/>
          <w:spacing w:val="-2"/>
          <w:sz w:val="22"/>
          <w:szCs w:val="22"/>
        </w:rPr>
        <w:t>The clerk</w:t>
      </w:r>
      <w:r w:rsidR="001142F3">
        <w:rPr>
          <w:b w:val="0"/>
          <w:spacing w:val="-2"/>
          <w:sz w:val="22"/>
          <w:szCs w:val="22"/>
        </w:rPr>
        <w:t xml:space="preserve"> signed the </w:t>
      </w:r>
      <w:r w:rsidR="00C15673">
        <w:rPr>
          <w:b w:val="0"/>
          <w:spacing w:val="-2"/>
          <w:sz w:val="22"/>
          <w:szCs w:val="22"/>
        </w:rPr>
        <w:t>declaration forms.</w:t>
      </w:r>
    </w:p>
    <w:p w14:paraId="17DFC99A" w14:textId="4421A1F4" w:rsidR="007545F5" w:rsidRDefault="007545F5" w:rsidP="002B283C">
      <w:pPr>
        <w:pStyle w:val="Heading1"/>
        <w:rPr>
          <w:bCs w:val="0"/>
          <w:spacing w:val="76"/>
          <w:sz w:val="22"/>
          <w:szCs w:val="22"/>
        </w:rPr>
      </w:pPr>
    </w:p>
    <w:p w14:paraId="6D135223" w14:textId="1984C973" w:rsidR="005C1D6A" w:rsidRDefault="005C1D6A" w:rsidP="005C1D6A">
      <w:pPr>
        <w:pStyle w:val="Heading1"/>
        <w:rPr>
          <w:b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026/</w:t>
      </w:r>
      <w:r w:rsidR="00E621E4">
        <w:rPr>
          <w:bCs w:val="0"/>
          <w:spacing w:val="-2"/>
          <w:sz w:val="22"/>
          <w:szCs w:val="22"/>
        </w:rPr>
        <w:t>25 Election</w:t>
      </w:r>
      <w:r>
        <w:rPr>
          <w:bCs w:val="0"/>
          <w:spacing w:val="-2"/>
          <w:sz w:val="22"/>
          <w:szCs w:val="22"/>
        </w:rPr>
        <w:t xml:space="preserve"> of Vice Chair –</w:t>
      </w:r>
      <w:r>
        <w:rPr>
          <w:b w:val="0"/>
          <w:spacing w:val="-2"/>
          <w:sz w:val="22"/>
          <w:szCs w:val="22"/>
        </w:rPr>
        <w:t xml:space="preserve"> Roger Squance was proposed as Vice Chair by Liz Dodds, seconded by Jonny Cooper and unanimously agreed.  Roger Squance accepted the position and signed the declaration forms.</w:t>
      </w:r>
      <w:r w:rsidR="001142F3">
        <w:rPr>
          <w:b w:val="0"/>
          <w:spacing w:val="-2"/>
          <w:sz w:val="22"/>
          <w:szCs w:val="22"/>
        </w:rPr>
        <w:t xml:space="preserve">  </w:t>
      </w:r>
      <w:r w:rsidR="007C565B">
        <w:rPr>
          <w:b w:val="0"/>
          <w:spacing w:val="-2"/>
          <w:sz w:val="22"/>
          <w:szCs w:val="22"/>
        </w:rPr>
        <w:t>The clerk</w:t>
      </w:r>
      <w:r w:rsidR="001142F3">
        <w:rPr>
          <w:b w:val="0"/>
          <w:spacing w:val="-2"/>
          <w:sz w:val="22"/>
          <w:szCs w:val="22"/>
        </w:rPr>
        <w:t xml:space="preserve"> signed the declaration forms.</w:t>
      </w:r>
    </w:p>
    <w:p w14:paraId="09099CE3" w14:textId="77777777" w:rsidR="00DB672E" w:rsidRDefault="00DB672E" w:rsidP="005C1D6A">
      <w:pPr>
        <w:pStyle w:val="Heading1"/>
        <w:rPr>
          <w:b w:val="0"/>
          <w:spacing w:val="-2"/>
          <w:sz w:val="22"/>
          <w:szCs w:val="22"/>
        </w:rPr>
      </w:pPr>
    </w:p>
    <w:p w14:paraId="3A41570C" w14:textId="1630F23C" w:rsidR="00DB672E" w:rsidRDefault="00DB672E" w:rsidP="00DB672E">
      <w:pPr>
        <w:pStyle w:val="Heading1"/>
        <w:rPr>
          <w:b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036/</w:t>
      </w:r>
      <w:r w:rsidR="00E621E4">
        <w:rPr>
          <w:bCs w:val="0"/>
          <w:spacing w:val="-2"/>
          <w:sz w:val="22"/>
          <w:szCs w:val="22"/>
        </w:rPr>
        <w:t>25 Co</w:t>
      </w:r>
      <w:r w:rsidRPr="00DB672E">
        <w:rPr>
          <w:b w:val="0"/>
          <w:spacing w:val="-2"/>
          <w:sz w:val="22"/>
          <w:szCs w:val="22"/>
        </w:rPr>
        <w:t>-</w:t>
      </w:r>
      <w:r w:rsidRPr="007C565B">
        <w:rPr>
          <w:bCs w:val="0"/>
          <w:spacing w:val="-2"/>
          <w:sz w:val="22"/>
          <w:szCs w:val="22"/>
        </w:rPr>
        <w:t>option</w:t>
      </w:r>
      <w:r w:rsidRPr="00DB672E">
        <w:rPr>
          <w:b w:val="0"/>
          <w:spacing w:val="-2"/>
          <w:sz w:val="22"/>
          <w:szCs w:val="22"/>
        </w:rPr>
        <w:t xml:space="preserve"> </w:t>
      </w:r>
      <w:r w:rsidR="007C565B">
        <w:rPr>
          <w:b w:val="0"/>
          <w:spacing w:val="-2"/>
          <w:sz w:val="22"/>
          <w:szCs w:val="22"/>
        </w:rPr>
        <w:t>-</w:t>
      </w:r>
      <w:r w:rsidRPr="00DB672E">
        <w:rPr>
          <w:b w:val="0"/>
          <w:spacing w:val="-2"/>
          <w:sz w:val="22"/>
          <w:szCs w:val="22"/>
        </w:rPr>
        <w:t xml:space="preserve"> Emilly Cameron was co-opted to the Council.  Proposed by Becky Robinson, seconded by Roger Squance and unanimously agreed.   Emily Cameron accepted</w:t>
      </w:r>
      <w:r>
        <w:rPr>
          <w:b w:val="0"/>
          <w:spacing w:val="-2"/>
          <w:sz w:val="22"/>
          <w:szCs w:val="22"/>
        </w:rPr>
        <w:t xml:space="preserve"> the position and signed the declaration forms.</w:t>
      </w:r>
      <w:r w:rsidR="00C06589">
        <w:rPr>
          <w:b w:val="0"/>
          <w:spacing w:val="-2"/>
          <w:sz w:val="22"/>
          <w:szCs w:val="22"/>
        </w:rPr>
        <w:t xml:space="preserve">  </w:t>
      </w:r>
      <w:r w:rsidR="007C565B">
        <w:rPr>
          <w:b w:val="0"/>
          <w:spacing w:val="-2"/>
          <w:sz w:val="22"/>
          <w:szCs w:val="22"/>
        </w:rPr>
        <w:t>The clerk</w:t>
      </w:r>
      <w:r w:rsidR="00C06589">
        <w:rPr>
          <w:b w:val="0"/>
          <w:spacing w:val="-2"/>
          <w:sz w:val="22"/>
          <w:szCs w:val="22"/>
        </w:rPr>
        <w:t xml:space="preserve"> signed</w:t>
      </w:r>
      <w:r w:rsidR="001142F3">
        <w:rPr>
          <w:b w:val="0"/>
          <w:spacing w:val="-2"/>
          <w:sz w:val="22"/>
          <w:szCs w:val="22"/>
        </w:rPr>
        <w:t xml:space="preserve"> the declaration forms.</w:t>
      </w:r>
    </w:p>
    <w:p w14:paraId="45574FB1" w14:textId="30328101" w:rsidR="007545F5" w:rsidRDefault="007545F5" w:rsidP="002B283C">
      <w:pPr>
        <w:pStyle w:val="Heading1"/>
        <w:rPr>
          <w:bCs w:val="0"/>
          <w:spacing w:val="76"/>
          <w:sz w:val="22"/>
          <w:szCs w:val="22"/>
        </w:rPr>
      </w:pPr>
    </w:p>
    <w:p w14:paraId="766A865B" w14:textId="5F91DDB0" w:rsidR="002B283C" w:rsidRDefault="003E4FEC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046/26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</w:t>
      </w:r>
      <w:r w:rsidR="002E1476">
        <w:rPr>
          <w:bCs w:val="0"/>
          <w:spacing w:val="-2"/>
          <w:sz w:val="22"/>
          <w:szCs w:val="22"/>
        </w:rPr>
        <w:t xml:space="preserve"> – </w:t>
      </w:r>
      <w:r w:rsidR="00FE118B">
        <w:rPr>
          <w:b w:val="0"/>
          <w:spacing w:val="-2"/>
          <w:sz w:val="22"/>
          <w:szCs w:val="22"/>
        </w:rPr>
        <w:t>none</w:t>
      </w:r>
    </w:p>
    <w:p w14:paraId="4C17881D" w14:textId="77777777" w:rsidR="00E256F8" w:rsidRDefault="00E256F8" w:rsidP="002B283C">
      <w:pPr>
        <w:pStyle w:val="Heading1"/>
        <w:rPr>
          <w:bCs w:val="0"/>
          <w:spacing w:val="-2"/>
          <w:sz w:val="22"/>
          <w:szCs w:val="22"/>
        </w:rPr>
      </w:pPr>
    </w:p>
    <w:p w14:paraId="5227EA10" w14:textId="77777777" w:rsidR="00A61F27" w:rsidRDefault="00A61F27" w:rsidP="00E52AB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4D9F0C4B" w14:textId="0EB872BE" w:rsidR="00495510" w:rsidRDefault="00A61F27" w:rsidP="002B283C">
      <w:pPr>
        <w:pStyle w:val="Heading1"/>
        <w:rPr>
          <w:b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E52AB3">
        <w:rPr>
          <w:bCs w:val="0"/>
          <w:spacing w:val="-2"/>
          <w:sz w:val="22"/>
          <w:szCs w:val="22"/>
        </w:rPr>
        <w:t>5</w:t>
      </w:r>
      <w:r>
        <w:rPr>
          <w:bCs w:val="0"/>
          <w:spacing w:val="-2"/>
          <w:sz w:val="22"/>
          <w:szCs w:val="22"/>
        </w:rPr>
        <w:t xml:space="preserve">6/25 Chair for meeting confirmed – </w:t>
      </w:r>
      <w:r w:rsidRPr="00A61F27">
        <w:rPr>
          <w:b w:val="0"/>
          <w:spacing w:val="-2"/>
          <w:sz w:val="22"/>
          <w:szCs w:val="22"/>
        </w:rPr>
        <w:t>Becky Robinson</w:t>
      </w:r>
    </w:p>
    <w:p w14:paraId="083CB6EA" w14:textId="77777777" w:rsidR="002E23C1" w:rsidRDefault="002E23C1" w:rsidP="002B283C">
      <w:pPr>
        <w:pStyle w:val="Heading1"/>
        <w:rPr>
          <w:b w:val="0"/>
          <w:spacing w:val="-2"/>
          <w:sz w:val="22"/>
          <w:szCs w:val="22"/>
        </w:rPr>
      </w:pPr>
    </w:p>
    <w:p w14:paraId="32064AE7" w14:textId="5C9E94EF" w:rsidR="002E23C1" w:rsidRDefault="002E23C1" w:rsidP="002E23C1">
      <w:pPr>
        <w:pStyle w:val="Heading1"/>
        <w:rPr>
          <w:b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E52AB3">
        <w:rPr>
          <w:bCs w:val="0"/>
          <w:spacing w:val="-2"/>
          <w:sz w:val="22"/>
          <w:szCs w:val="22"/>
        </w:rPr>
        <w:t>6</w:t>
      </w:r>
      <w:r>
        <w:rPr>
          <w:bCs w:val="0"/>
          <w:spacing w:val="-2"/>
          <w:sz w:val="22"/>
          <w:szCs w:val="22"/>
        </w:rPr>
        <w:t xml:space="preserve">6/25 Parish Council vacancies – </w:t>
      </w:r>
      <w:r>
        <w:rPr>
          <w:b w:val="0"/>
          <w:spacing w:val="-2"/>
          <w:sz w:val="22"/>
          <w:szCs w:val="22"/>
        </w:rPr>
        <w:t>one</w:t>
      </w:r>
    </w:p>
    <w:p w14:paraId="6FB1571A" w14:textId="77777777" w:rsidR="002B283C" w:rsidRDefault="002B283C" w:rsidP="00E52AB3">
      <w:pPr>
        <w:pStyle w:val="Heading1"/>
        <w:ind w:left="0"/>
        <w:rPr>
          <w:bCs w:val="0"/>
          <w:spacing w:val="-2"/>
          <w:sz w:val="22"/>
          <w:szCs w:val="22"/>
          <w:u w:val="single"/>
        </w:rPr>
      </w:pPr>
    </w:p>
    <w:p w14:paraId="687F729F" w14:textId="754A6AEB" w:rsidR="009A7BAA" w:rsidRPr="0095387C" w:rsidRDefault="00633FB8" w:rsidP="009A7BAA">
      <w:pPr>
        <w:pStyle w:val="BodyText"/>
        <w:spacing w:before="1"/>
        <w:ind w:left="100" w:right="142" w:firstLine="50"/>
        <w:rPr>
          <w:sz w:val="22"/>
          <w:szCs w:val="22"/>
        </w:rPr>
      </w:pPr>
      <w:r w:rsidRPr="009A7BAA">
        <w:rPr>
          <w:b/>
          <w:bCs/>
          <w:spacing w:val="-2"/>
          <w:sz w:val="22"/>
          <w:szCs w:val="22"/>
        </w:rPr>
        <w:t>0</w:t>
      </w:r>
      <w:r w:rsidR="00A61F27">
        <w:rPr>
          <w:b/>
          <w:bCs/>
          <w:spacing w:val="-2"/>
          <w:sz w:val="22"/>
          <w:szCs w:val="22"/>
        </w:rPr>
        <w:t>76</w:t>
      </w:r>
      <w:r w:rsidR="002B283C" w:rsidRPr="009A7BAA">
        <w:rPr>
          <w:b/>
          <w:bCs/>
          <w:spacing w:val="-2"/>
          <w:sz w:val="22"/>
          <w:szCs w:val="22"/>
        </w:rPr>
        <w:t>/</w:t>
      </w:r>
      <w:r w:rsidR="009510A0" w:rsidRPr="009A7BAA">
        <w:rPr>
          <w:b/>
          <w:bCs/>
          <w:spacing w:val="-2"/>
          <w:sz w:val="22"/>
          <w:szCs w:val="22"/>
        </w:rPr>
        <w:t>2</w:t>
      </w:r>
      <w:r w:rsidR="00B326B7" w:rsidRPr="009A7BAA">
        <w:rPr>
          <w:b/>
          <w:bCs/>
          <w:spacing w:val="-2"/>
          <w:sz w:val="22"/>
          <w:szCs w:val="22"/>
        </w:rPr>
        <w:t>5</w:t>
      </w:r>
      <w:r w:rsidR="009510A0" w:rsidRPr="00D02240">
        <w:rPr>
          <w:spacing w:val="-2"/>
          <w:sz w:val="22"/>
          <w:szCs w:val="22"/>
        </w:rPr>
        <w:t xml:space="preserve"> </w:t>
      </w:r>
      <w:r w:rsidR="009A7BAA" w:rsidRPr="0095387C">
        <w:rPr>
          <w:b/>
          <w:bCs/>
          <w:sz w:val="22"/>
          <w:szCs w:val="22"/>
        </w:rPr>
        <w:t>Declaration(s)</w:t>
      </w:r>
      <w:r w:rsidR="009A7BAA" w:rsidRPr="0095387C">
        <w:rPr>
          <w:b/>
          <w:bCs/>
          <w:spacing w:val="-4"/>
          <w:sz w:val="22"/>
          <w:szCs w:val="22"/>
        </w:rPr>
        <w:t xml:space="preserve"> </w:t>
      </w:r>
      <w:r w:rsidR="009A7BAA" w:rsidRPr="0095387C">
        <w:rPr>
          <w:b/>
          <w:bCs/>
          <w:sz w:val="22"/>
          <w:szCs w:val="22"/>
        </w:rPr>
        <w:t>of</w:t>
      </w:r>
      <w:r w:rsidR="009A7BAA" w:rsidRPr="0095387C">
        <w:rPr>
          <w:b/>
          <w:bCs/>
          <w:spacing w:val="-6"/>
          <w:sz w:val="22"/>
          <w:szCs w:val="22"/>
        </w:rPr>
        <w:t xml:space="preserve"> </w:t>
      </w:r>
      <w:r w:rsidR="009A7BAA" w:rsidRPr="0095387C">
        <w:rPr>
          <w:b/>
          <w:bCs/>
          <w:spacing w:val="-2"/>
          <w:sz w:val="22"/>
          <w:szCs w:val="22"/>
        </w:rPr>
        <w:t>Intere</w:t>
      </w:r>
      <w:r w:rsidR="009A7BAA">
        <w:rPr>
          <w:b/>
          <w:bCs/>
          <w:spacing w:val="-2"/>
          <w:sz w:val="22"/>
          <w:szCs w:val="22"/>
        </w:rPr>
        <w:t>st</w:t>
      </w:r>
      <w:r w:rsidR="00DF0578">
        <w:rPr>
          <w:b/>
          <w:bCs/>
          <w:spacing w:val="-2"/>
          <w:sz w:val="22"/>
          <w:szCs w:val="22"/>
        </w:rPr>
        <w:t xml:space="preserve">- </w:t>
      </w:r>
      <w:r w:rsidR="00DF0578" w:rsidRPr="00DF0578">
        <w:rPr>
          <w:spacing w:val="-2"/>
          <w:sz w:val="22"/>
          <w:szCs w:val="22"/>
        </w:rPr>
        <w:t>none</w:t>
      </w:r>
    </w:p>
    <w:p w14:paraId="7A7FF4E5" w14:textId="109CE839" w:rsidR="002B283C" w:rsidRDefault="002B283C" w:rsidP="00B36C9C">
      <w:pPr>
        <w:pStyle w:val="Heading1"/>
        <w:rPr>
          <w:bCs w:val="0"/>
          <w:spacing w:val="-2"/>
          <w:sz w:val="22"/>
          <w:szCs w:val="22"/>
        </w:rPr>
      </w:pPr>
    </w:p>
    <w:p w14:paraId="4A216A23" w14:textId="61DA763B" w:rsidR="00633FB8" w:rsidRPr="00FE5B87" w:rsidRDefault="00F15CB9" w:rsidP="00E256F8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>.</w:t>
      </w:r>
    </w:p>
    <w:p w14:paraId="0A94B18F" w14:textId="22E9D035" w:rsidR="000332ED" w:rsidRDefault="00633FB8" w:rsidP="009A7BA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0</w:t>
      </w:r>
      <w:r w:rsidR="00C76F62">
        <w:rPr>
          <w:sz w:val="22"/>
          <w:szCs w:val="22"/>
        </w:rPr>
        <w:t>86</w:t>
      </w:r>
      <w:r w:rsidR="002B283C" w:rsidRPr="0095387C">
        <w:rPr>
          <w:sz w:val="22"/>
          <w:szCs w:val="22"/>
        </w:rPr>
        <w:t>/2</w:t>
      </w:r>
      <w:r w:rsidR="00B91C52">
        <w:rPr>
          <w:sz w:val="22"/>
          <w:szCs w:val="22"/>
        </w:rPr>
        <w:t>5</w:t>
      </w:r>
      <w:r w:rsidR="002B283C" w:rsidRPr="0095387C">
        <w:rPr>
          <w:spacing w:val="78"/>
          <w:sz w:val="22"/>
          <w:szCs w:val="22"/>
        </w:rPr>
        <w:t xml:space="preserve"> </w:t>
      </w:r>
      <w:r w:rsidR="000332ED">
        <w:rPr>
          <w:sz w:val="22"/>
          <w:szCs w:val="22"/>
        </w:rPr>
        <w:t>Minutes</w:t>
      </w:r>
    </w:p>
    <w:p w14:paraId="36397731" w14:textId="3CC700BA" w:rsidR="002B283C" w:rsidRPr="00706BC6" w:rsidRDefault="009A7BAA" w:rsidP="00706BC6">
      <w:pPr>
        <w:pStyle w:val="Heading1"/>
        <w:rPr>
          <w:b w:val="0"/>
          <w:spacing w:val="-2"/>
          <w:sz w:val="22"/>
          <w:szCs w:val="22"/>
        </w:rPr>
      </w:pPr>
      <w:r w:rsidRPr="009A7BAA">
        <w:rPr>
          <w:bCs w:val="0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Minutes</w:t>
      </w:r>
      <w:r w:rsidRPr="000332ED">
        <w:rPr>
          <w:b w:val="0"/>
          <w:spacing w:val="-5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from</w:t>
      </w:r>
      <w:r w:rsidRPr="000332ED">
        <w:rPr>
          <w:b w:val="0"/>
          <w:spacing w:val="-5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the</w:t>
      </w:r>
      <w:r w:rsidRPr="000332ED">
        <w:rPr>
          <w:b w:val="0"/>
          <w:spacing w:val="-6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previous</w:t>
      </w:r>
      <w:r w:rsidRPr="000868EF">
        <w:rPr>
          <w:b w:val="0"/>
          <w:spacing w:val="-6"/>
          <w:sz w:val="22"/>
          <w:szCs w:val="22"/>
        </w:rPr>
        <w:t xml:space="preserve"> </w:t>
      </w:r>
      <w:r w:rsidRPr="000868EF">
        <w:rPr>
          <w:b w:val="0"/>
          <w:spacing w:val="-2"/>
          <w:sz w:val="22"/>
          <w:szCs w:val="22"/>
        </w:rPr>
        <w:t>meeting</w:t>
      </w:r>
      <w:r w:rsidR="000868EF">
        <w:rPr>
          <w:b w:val="0"/>
          <w:spacing w:val="-2"/>
          <w:sz w:val="22"/>
          <w:szCs w:val="22"/>
        </w:rPr>
        <w:t>,</w:t>
      </w:r>
      <w:r w:rsidR="000332ED"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held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 xml:space="preserve">on </w:t>
      </w:r>
      <w:r w:rsidR="000332ED" w:rsidRPr="000868EF">
        <w:rPr>
          <w:b w:val="0"/>
          <w:sz w:val="22"/>
          <w:szCs w:val="22"/>
        </w:rPr>
        <w:t>1</w:t>
      </w:r>
      <w:r w:rsidR="00C76F62" w:rsidRPr="00C76F62">
        <w:rPr>
          <w:b w:val="0"/>
          <w:sz w:val="22"/>
          <w:szCs w:val="22"/>
          <w:vertAlign w:val="superscript"/>
        </w:rPr>
        <w:t>st</w:t>
      </w:r>
      <w:r w:rsidR="00C76F62">
        <w:rPr>
          <w:b w:val="0"/>
          <w:sz w:val="22"/>
          <w:szCs w:val="22"/>
        </w:rPr>
        <w:t xml:space="preserve"> May</w:t>
      </w:r>
      <w:r w:rsidR="00882404">
        <w:rPr>
          <w:b w:val="0"/>
          <w:sz w:val="22"/>
          <w:szCs w:val="22"/>
        </w:rPr>
        <w:t xml:space="preserve"> 2025</w:t>
      </w:r>
      <w:r w:rsidR="000868EF" w:rsidRPr="000868EF">
        <w:rPr>
          <w:b w:val="0"/>
          <w:sz w:val="22"/>
          <w:szCs w:val="22"/>
        </w:rPr>
        <w:t>, were</w:t>
      </w:r>
      <w:r w:rsidR="000868EF">
        <w:rPr>
          <w:b w:val="0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circulated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previously,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were</w:t>
      </w:r>
      <w:r w:rsidRPr="000868EF">
        <w:rPr>
          <w:b w:val="0"/>
          <w:spacing w:val="-3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agreed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as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true</w:t>
      </w:r>
      <w:r w:rsidRPr="000868EF">
        <w:rPr>
          <w:b w:val="0"/>
          <w:spacing w:val="-3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record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of</w:t>
      </w:r>
      <w:r w:rsidRPr="000868EF">
        <w:rPr>
          <w:b w:val="0"/>
          <w:spacing w:val="-4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the meeting and were signed.</w:t>
      </w: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06407CA3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026EEB">
        <w:rPr>
          <w:b/>
          <w:bCs/>
          <w:sz w:val="22"/>
          <w:szCs w:val="22"/>
        </w:rPr>
        <w:t>96</w:t>
      </w:r>
      <w:r w:rsidR="002B283C" w:rsidRPr="007D3813">
        <w:rPr>
          <w:b/>
          <w:bCs/>
          <w:sz w:val="22"/>
          <w:szCs w:val="22"/>
        </w:rPr>
        <w:t>/2</w:t>
      </w:r>
      <w:r w:rsidR="009074AF">
        <w:rPr>
          <w:b/>
          <w:bCs/>
          <w:sz w:val="22"/>
          <w:szCs w:val="22"/>
        </w:rPr>
        <w:t>5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56DADC42" w14:textId="6D363A1E" w:rsidR="00513814" w:rsidRDefault="002B283C" w:rsidP="0058040E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  <w:r w:rsidR="00513814">
        <w:rPr>
          <w:b/>
        </w:rPr>
        <w:t xml:space="preserve"> </w:t>
      </w:r>
      <w:r w:rsidR="00D01B17">
        <w:rPr>
          <w:b/>
        </w:rPr>
        <w:t>–</w:t>
      </w:r>
      <w:r w:rsidR="00513814">
        <w:rPr>
          <w:b/>
        </w:rPr>
        <w:t xml:space="preserve"> </w:t>
      </w:r>
      <w:r w:rsidR="00026EEB">
        <w:rPr>
          <w:b/>
        </w:rPr>
        <w:t>none</w:t>
      </w:r>
      <w:r w:rsidR="00740AB4">
        <w:rPr>
          <w:b/>
        </w:rPr>
        <w:t xml:space="preserve">. </w:t>
      </w:r>
      <w:r w:rsidR="00567139">
        <w:rPr>
          <w:b/>
        </w:rPr>
        <w:t xml:space="preserve"> </w:t>
      </w:r>
      <w:r w:rsidR="00740AB4">
        <w:rPr>
          <w:b/>
        </w:rPr>
        <w:t>Please see agenda for details of</w:t>
      </w:r>
      <w:r w:rsidR="00567139">
        <w:rPr>
          <w:b/>
        </w:rPr>
        <w:t xml:space="preserve"> undetermined </w:t>
      </w:r>
    </w:p>
    <w:p w14:paraId="002D9D1E" w14:textId="4E02D074" w:rsidR="00567139" w:rsidRDefault="00395B72" w:rsidP="0058040E">
      <w:pPr>
        <w:ind w:firstLine="100"/>
        <w:rPr>
          <w:b/>
        </w:rPr>
      </w:pPr>
      <w:r>
        <w:rPr>
          <w:b/>
        </w:rPr>
        <w:t>a</w:t>
      </w:r>
      <w:r w:rsidR="00567139">
        <w:rPr>
          <w:b/>
        </w:rPr>
        <w:t>pplications.</w:t>
      </w:r>
    </w:p>
    <w:p w14:paraId="6872FF02" w14:textId="77777777" w:rsidR="00D01B17" w:rsidRDefault="00D01B17" w:rsidP="00F348E2">
      <w:pPr>
        <w:rPr>
          <w:b/>
        </w:rPr>
      </w:pPr>
    </w:p>
    <w:p w14:paraId="3E9F9300" w14:textId="66E469DB" w:rsidR="00513814" w:rsidRPr="00BE246B" w:rsidRDefault="00513814" w:rsidP="00BE246B">
      <w:pPr>
        <w:ind w:firstLine="100"/>
        <w:rPr>
          <w:b/>
        </w:rPr>
      </w:pPr>
    </w:p>
    <w:p w14:paraId="23DF1C7C" w14:textId="5984C97A" w:rsidR="002B283C" w:rsidRPr="00A54364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>Other issues arising from planning discussions</w:t>
      </w:r>
      <w:r w:rsidR="002060F0">
        <w:rPr>
          <w:b/>
        </w:rPr>
        <w:t>.</w:t>
      </w:r>
      <w:r w:rsidR="00A54364">
        <w:rPr>
          <w:b/>
        </w:rPr>
        <w:t xml:space="preserve"> </w:t>
      </w:r>
    </w:p>
    <w:p w14:paraId="15B079BD" w14:textId="77777777" w:rsidR="00DB5B55" w:rsidRDefault="00DB5B55" w:rsidP="00DB5B55">
      <w:pPr>
        <w:pStyle w:val="BodyText"/>
        <w:ind w:left="0" w:right="142"/>
        <w:rPr>
          <w:b/>
          <w:bCs/>
          <w:sz w:val="22"/>
          <w:szCs w:val="22"/>
        </w:rPr>
      </w:pPr>
    </w:p>
    <w:p w14:paraId="505B5EA7" w14:textId="20F95687" w:rsidR="00ED6090" w:rsidRDefault="003A3889" w:rsidP="00FF39AE">
      <w:pPr>
        <w:pStyle w:val="BodyText"/>
        <w:ind w:left="0" w:righ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106</w:t>
      </w:r>
      <w:r w:rsidR="002B283C" w:rsidRPr="00846D3C">
        <w:rPr>
          <w:b/>
          <w:bCs/>
          <w:sz w:val="22"/>
          <w:szCs w:val="22"/>
        </w:rPr>
        <w:t>/2</w:t>
      </w:r>
      <w:r w:rsidR="002C4E5E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Report from</w:t>
      </w:r>
      <w:r w:rsidR="00022EA7">
        <w:rPr>
          <w:b/>
          <w:bCs/>
          <w:sz w:val="22"/>
          <w:szCs w:val="22"/>
        </w:rPr>
        <w:t xml:space="preserve"> Chairman</w:t>
      </w:r>
      <w:r w:rsidR="00011253">
        <w:rPr>
          <w:b/>
          <w:bCs/>
          <w:sz w:val="22"/>
          <w:szCs w:val="22"/>
        </w:rPr>
        <w:t xml:space="preserve"> </w:t>
      </w:r>
      <w:r w:rsidR="00022EA7">
        <w:rPr>
          <w:b/>
          <w:bCs/>
          <w:sz w:val="22"/>
          <w:szCs w:val="22"/>
        </w:rPr>
        <w:t>–</w:t>
      </w:r>
      <w:r w:rsidR="00256A74">
        <w:rPr>
          <w:b/>
          <w:bCs/>
          <w:sz w:val="22"/>
          <w:szCs w:val="22"/>
        </w:rPr>
        <w:t xml:space="preserve"> </w:t>
      </w:r>
      <w:r w:rsidR="00740AB4">
        <w:rPr>
          <w:sz w:val="22"/>
          <w:szCs w:val="22"/>
        </w:rPr>
        <w:t>None</w:t>
      </w:r>
    </w:p>
    <w:p w14:paraId="7F6D0F27" w14:textId="77777777" w:rsidR="00FF39AE" w:rsidRDefault="00FF39AE" w:rsidP="00FF39AE">
      <w:pPr>
        <w:pStyle w:val="BodyText"/>
        <w:ind w:left="0" w:right="142"/>
        <w:rPr>
          <w:sz w:val="22"/>
          <w:szCs w:val="22"/>
        </w:rPr>
      </w:pPr>
    </w:p>
    <w:p w14:paraId="688A4457" w14:textId="77777777" w:rsidR="009A6427" w:rsidRPr="00765CDD" w:rsidRDefault="009A6427" w:rsidP="00FF39AE">
      <w:pPr>
        <w:pStyle w:val="BodyText"/>
        <w:ind w:left="0" w:right="142"/>
        <w:rPr>
          <w:sz w:val="22"/>
          <w:szCs w:val="22"/>
        </w:rPr>
      </w:pPr>
    </w:p>
    <w:p w14:paraId="018E8BDC" w14:textId="7B40D307" w:rsidR="00B52C24" w:rsidRDefault="003A3889" w:rsidP="00DB5B55">
      <w:pPr>
        <w:pStyle w:val="BodyText"/>
        <w:ind w:left="0" w:right="142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116</w:t>
      </w:r>
      <w:r w:rsidR="00011253" w:rsidRPr="00011253">
        <w:rPr>
          <w:b/>
          <w:bCs/>
          <w:sz w:val="22"/>
          <w:szCs w:val="22"/>
        </w:rPr>
        <w:t>/2</w:t>
      </w:r>
      <w:r w:rsidR="006E3EF5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4BCF58A2" w14:textId="2C9296D7" w:rsidR="00E15E53" w:rsidRDefault="002C0CBB" w:rsidP="00E15E53">
      <w:pPr>
        <w:ind w:left="660"/>
        <w:rPr>
          <w:rFonts w:asciiTheme="minorHAnsi" w:hAnsiTheme="minorHAnsi" w:cstheme="minorHAnsi"/>
          <w:bCs/>
          <w:color w:val="000000" w:themeColor="text1"/>
        </w:rPr>
      </w:pPr>
      <w:r w:rsidRPr="002C0CBB">
        <w:rPr>
          <w:rFonts w:asciiTheme="minorHAnsi" w:hAnsiTheme="minorHAnsi" w:cstheme="minorHAnsi"/>
          <w:bCs/>
          <w:color w:val="000000" w:themeColor="text1"/>
        </w:rPr>
        <w:t>Becky Robinson and Liz Dodds</w:t>
      </w:r>
      <w:r w:rsidR="00E15E53" w:rsidRPr="00FD740E">
        <w:rPr>
          <w:rFonts w:asciiTheme="minorHAnsi" w:hAnsiTheme="minorHAnsi" w:cstheme="minorHAnsi"/>
          <w:bCs/>
          <w:color w:val="000000" w:themeColor="text1"/>
        </w:rPr>
        <w:t xml:space="preserve"> sign</w:t>
      </w:r>
      <w:r>
        <w:rPr>
          <w:rFonts w:asciiTheme="minorHAnsi" w:hAnsiTheme="minorHAnsi" w:cstheme="minorHAnsi"/>
          <w:bCs/>
          <w:color w:val="000000" w:themeColor="text1"/>
        </w:rPr>
        <w:t>ed</w:t>
      </w:r>
      <w:r w:rsidR="00E15E53" w:rsidRPr="00FD740E">
        <w:rPr>
          <w:rFonts w:asciiTheme="minorHAnsi" w:hAnsiTheme="minorHAnsi" w:cstheme="minorHAnsi"/>
          <w:bCs/>
          <w:color w:val="000000" w:themeColor="text1"/>
        </w:rPr>
        <w:t xml:space="preserve"> unauthorised expenditure of £214.93 for two new planters</w:t>
      </w:r>
    </w:p>
    <w:p w14:paraId="6C880CD9" w14:textId="51EC55AF" w:rsidR="00E15E53" w:rsidRPr="00D35EFE" w:rsidRDefault="00E15E53" w:rsidP="00E15E53">
      <w:pPr>
        <w:ind w:left="66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Note of resignations</w:t>
      </w:r>
      <w:r w:rsidR="002C0CBB">
        <w:rPr>
          <w:rFonts w:asciiTheme="minorHAnsi" w:hAnsiTheme="minorHAnsi" w:cstheme="minorHAnsi"/>
          <w:bCs/>
          <w:color w:val="000000" w:themeColor="text1"/>
        </w:rPr>
        <w:t xml:space="preserve"> from Fran</w:t>
      </w:r>
      <w:r w:rsidR="0017205E">
        <w:rPr>
          <w:rFonts w:asciiTheme="minorHAnsi" w:hAnsiTheme="minorHAnsi" w:cstheme="minorHAnsi"/>
          <w:bCs/>
          <w:color w:val="000000" w:themeColor="text1"/>
        </w:rPr>
        <w:t>cis Brackley.  Becky Robinson thanked him for his service.</w:t>
      </w:r>
    </w:p>
    <w:p w14:paraId="3A61E468" w14:textId="6C0C9D9D" w:rsidR="00E15E53" w:rsidRDefault="00E15E53" w:rsidP="003B5D51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Standing Orders</w:t>
      </w:r>
      <w:r w:rsidR="0017205E">
        <w:rPr>
          <w:rFonts w:asciiTheme="minorHAnsi" w:hAnsiTheme="minorHAnsi" w:cstheme="minorHAnsi"/>
          <w:bCs/>
        </w:rPr>
        <w:t xml:space="preserve"> </w:t>
      </w:r>
      <w:r w:rsidR="00004E70">
        <w:rPr>
          <w:rFonts w:asciiTheme="minorHAnsi" w:hAnsiTheme="minorHAnsi" w:cstheme="minorHAnsi"/>
          <w:bCs/>
        </w:rPr>
        <w:t>– It was proposed by Jonny Cooper to change</w:t>
      </w:r>
      <w:r w:rsidR="003B5D51">
        <w:rPr>
          <w:rFonts w:asciiTheme="minorHAnsi" w:hAnsiTheme="minorHAnsi" w:cstheme="minorHAnsi"/>
          <w:bCs/>
        </w:rPr>
        <w:t xml:space="preserve"> wording on Standing Orders</w:t>
      </w:r>
      <w:r w:rsidR="003A4FA3">
        <w:rPr>
          <w:rFonts w:asciiTheme="minorHAnsi" w:hAnsiTheme="minorHAnsi" w:cstheme="minorHAnsi"/>
          <w:bCs/>
        </w:rPr>
        <w:t xml:space="preserve"> </w:t>
      </w:r>
      <w:r w:rsidR="00523AFA">
        <w:rPr>
          <w:rFonts w:asciiTheme="minorHAnsi" w:hAnsiTheme="minorHAnsi" w:cstheme="minorHAnsi"/>
          <w:bCs/>
        </w:rPr>
        <w:t>from he/she</w:t>
      </w:r>
      <w:r w:rsidR="003B5D51">
        <w:rPr>
          <w:rFonts w:asciiTheme="minorHAnsi" w:hAnsiTheme="minorHAnsi" w:cstheme="minorHAnsi"/>
          <w:bCs/>
        </w:rPr>
        <w:t xml:space="preserve"> to </w:t>
      </w:r>
      <w:r w:rsidR="00BC0E09">
        <w:rPr>
          <w:rFonts w:asciiTheme="minorHAnsi" w:hAnsiTheme="minorHAnsi" w:cstheme="minorHAnsi"/>
          <w:bCs/>
        </w:rPr>
        <w:t>they</w:t>
      </w:r>
      <w:r w:rsidR="003B5D51">
        <w:rPr>
          <w:rFonts w:asciiTheme="minorHAnsi" w:hAnsiTheme="minorHAnsi" w:cstheme="minorHAnsi"/>
          <w:bCs/>
        </w:rPr>
        <w:t>.  This was seconded by</w:t>
      </w:r>
      <w:r w:rsidR="00AE378B">
        <w:rPr>
          <w:rFonts w:asciiTheme="minorHAnsi" w:hAnsiTheme="minorHAnsi" w:cstheme="minorHAnsi"/>
          <w:bCs/>
        </w:rPr>
        <w:t xml:space="preserve"> Becky Robinson and unanimously agreed.</w:t>
      </w:r>
    </w:p>
    <w:p w14:paraId="5A4E585B" w14:textId="5F5F26DB" w:rsidR="00C61C88" w:rsidRDefault="00AE378B" w:rsidP="005B05C9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</w:t>
      </w:r>
      <w:r w:rsidR="00E15E53">
        <w:rPr>
          <w:rFonts w:asciiTheme="minorHAnsi" w:hAnsiTheme="minorHAnsi" w:cstheme="minorHAnsi"/>
          <w:bCs/>
        </w:rPr>
        <w:t>rant policy</w:t>
      </w:r>
      <w:r>
        <w:rPr>
          <w:rFonts w:asciiTheme="minorHAnsi" w:hAnsiTheme="minorHAnsi" w:cstheme="minorHAnsi"/>
          <w:bCs/>
        </w:rPr>
        <w:t xml:space="preserve"> was reviewed and discussed.  </w:t>
      </w:r>
      <w:r w:rsidR="00D62CAA">
        <w:rPr>
          <w:rFonts w:asciiTheme="minorHAnsi" w:hAnsiTheme="minorHAnsi" w:cstheme="minorHAnsi"/>
          <w:bCs/>
        </w:rPr>
        <w:t>The following</w:t>
      </w:r>
      <w:r>
        <w:rPr>
          <w:rFonts w:asciiTheme="minorHAnsi" w:hAnsiTheme="minorHAnsi" w:cstheme="minorHAnsi"/>
          <w:bCs/>
        </w:rPr>
        <w:t xml:space="preserve"> </w:t>
      </w:r>
      <w:r w:rsidR="005B05C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>as proposed</w:t>
      </w:r>
      <w:r w:rsidR="00DB1387">
        <w:rPr>
          <w:rFonts w:asciiTheme="minorHAnsi" w:hAnsiTheme="minorHAnsi" w:cstheme="minorHAnsi"/>
          <w:bCs/>
        </w:rPr>
        <w:t xml:space="preserve"> by Roger Squance</w:t>
      </w:r>
      <w:r w:rsidR="00D62CAA">
        <w:rPr>
          <w:rFonts w:asciiTheme="minorHAnsi" w:hAnsiTheme="minorHAnsi" w:cstheme="minorHAnsi"/>
          <w:bCs/>
        </w:rPr>
        <w:t xml:space="preserve">.  </w:t>
      </w:r>
      <w:r w:rsidR="00C61C88">
        <w:rPr>
          <w:rFonts w:asciiTheme="minorHAnsi" w:hAnsiTheme="minorHAnsi" w:cstheme="minorHAnsi"/>
          <w:bCs/>
        </w:rPr>
        <w:t xml:space="preserve"> </w:t>
      </w:r>
      <w:r w:rsidR="00D62CAA">
        <w:rPr>
          <w:rFonts w:asciiTheme="minorHAnsi" w:hAnsiTheme="minorHAnsi" w:cstheme="minorHAnsi"/>
          <w:bCs/>
        </w:rPr>
        <w:t>T</w:t>
      </w:r>
      <w:r w:rsidR="00C61C88">
        <w:rPr>
          <w:rFonts w:asciiTheme="minorHAnsi" w:hAnsiTheme="minorHAnsi" w:cstheme="minorHAnsi"/>
          <w:bCs/>
        </w:rPr>
        <w:t>o raise the limit of £500 to £1000</w:t>
      </w:r>
      <w:r w:rsidR="009D15DB">
        <w:rPr>
          <w:rFonts w:asciiTheme="minorHAnsi" w:hAnsiTheme="minorHAnsi" w:cstheme="minorHAnsi"/>
          <w:bCs/>
        </w:rPr>
        <w:t>.</w:t>
      </w:r>
      <w:r w:rsidR="002D4430">
        <w:rPr>
          <w:rFonts w:asciiTheme="minorHAnsi" w:hAnsiTheme="minorHAnsi" w:cstheme="minorHAnsi"/>
          <w:bCs/>
        </w:rPr>
        <w:t xml:space="preserve">  Grant </w:t>
      </w:r>
      <w:r w:rsidR="00511BAA">
        <w:rPr>
          <w:rFonts w:asciiTheme="minorHAnsi" w:hAnsiTheme="minorHAnsi" w:cstheme="minorHAnsi"/>
          <w:bCs/>
        </w:rPr>
        <w:t xml:space="preserve">recipients </w:t>
      </w:r>
      <w:r w:rsidR="00491C8E">
        <w:rPr>
          <w:rFonts w:asciiTheme="minorHAnsi" w:hAnsiTheme="minorHAnsi" w:cstheme="minorHAnsi"/>
          <w:bCs/>
        </w:rPr>
        <w:t>should</w:t>
      </w:r>
      <w:r w:rsidR="00511BAA">
        <w:rPr>
          <w:rFonts w:asciiTheme="minorHAnsi" w:hAnsiTheme="minorHAnsi" w:cstheme="minorHAnsi"/>
          <w:bCs/>
        </w:rPr>
        <w:t xml:space="preserve"> attend the meeting at which the grant application is discussed.</w:t>
      </w:r>
      <w:r w:rsidR="00F1215E">
        <w:rPr>
          <w:rFonts w:asciiTheme="minorHAnsi" w:hAnsiTheme="minorHAnsi" w:cstheme="minorHAnsi"/>
          <w:bCs/>
        </w:rPr>
        <w:t xml:space="preserve">  Grant </w:t>
      </w:r>
      <w:r w:rsidR="001E38F4">
        <w:rPr>
          <w:rFonts w:asciiTheme="minorHAnsi" w:hAnsiTheme="minorHAnsi" w:cstheme="minorHAnsi"/>
          <w:bCs/>
        </w:rPr>
        <w:t>recipients</w:t>
      </w:r>
      <w:r w:rsidR="00F1215E">
        <w:rPr>
          <w:rFonts w:asciiTheme="minorHAnsi" w:hAnsiTheme="minorHAnsi" w:cstheme="minorHAnsi"/>
          <w:bCs/>
        </w:rPr>
        <w:t xml:space="preserve"> would be asked to attend the Annual Meeting of the Parish to discuss </w:t>
      </w:r>
      <w:r w:rsidR="00600E40">
        <w:rPr>
          <w:rFonts w:asciiTheme="minorHAnsi" w:hAnsiTheme="minorHAnsi" w:cstheme="minorHAnsi"/>
          <w:bCs/>
        </w:rPr>
        <w:t>the community benefit of the grant.</w:t>
      </w:r>
      <w:r w:rsidR="00690F00">
        <w:rPr>
          <w:rFonts w:asciiTheme="minorHAnsi" w:hAnsiTheme="minorHAnsi" w:cstheme="minorHAnsi"/>
          <w:bCs/>
        </w:rPr>
        <w:t xml:space="preserve">  Where specialist work is required</w:t>
      </w:r>
      <w:r w:rsidR="001E38F4">
        <w:rPr>
          <w:rFonts w:asciiTheme="minorHAnsi" w:hAnsiTheme="minorHAnsi" w:cstheme="minorHAnsi"/>
          <w:bCs/>
        </w:rPr>
        <w:t>,</w:t>
      </w:r>
      <w:r w:rsidR="00690F00">
        <w:rPr>
          <w:rFonts w:asciiTheme="minorHAnsi" w:hAnsiTheme="minorHAnsi" w:cstheme="minorHAnsi"/>
          <w:bCs/>
        </w:rPr>
        <w:t xml:space="preserve"> allowance</w:t>
      </w:r>
      <w:r w:rsidR="001E38F4">
        <w:rPr>
          <w:rFonts w:asciiTheme="minorHAnsi" w:hAnsiTheme="minorHAnsi" w:cstheme="minorHAnsi"/>
          <w:bCs/>
        </w:rPr>
        <w:t>s</w:t>
      </w:r>
      <w:r w:rsidR="00690F00">
        <w:rPr>
          <w:rFonts w:asciiTheme="minorHAnsi" w:hAnsiTheme="minorHAnsi" w:cstheme="minorHAnsi"/>
          <w:bCs/>
        </w:rPr>
        <w:t xml:space="preserve"> will be made for two quotes.</w:t>
      </w:r>
      <w:r w:rsidR="001E38F4">
        <w:rPr>
          <w:rFonts w:asciiTheme="minorHAnsi" w:hAnsiTheme="minorHAnsi" w:cstheme="minorHAnsi"/>
          <w:bCs/>
        </w:rPr>
        <w:t xml:space="preserve">  This was seconded by</w:t>
      </w:r>
      <w:r w:rsidR="003D7E38">
        <w:rPr>
          <w:rFonts w:asciiTheme="minorHAnsi" w:hAnsiTheme="minorHAnsi" w:cstheme="minorHAnsi"/>
          <w:bCs/>
        </w:rPr>
        <w:t xml:space="preserve"> Will Stebbing and unanimously agreed.</w:t>
      </w:r>
    </w:p>
    <w:p w14:paraId="64E97F05" w14:textId="18F74245" w:rsidR="00E15E53" w:rsidRDefault="00B162B2" w:rsidP="00E15E53">
      <w:pPr>
        <w:ind w:firstLine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was resolved to make no changes to Financial Regulations.</w:t>
      </w:r>
      <w:r w:rsidR="00B12C03">
        <w:rPr>
          <w:rFonts w:asciiTheme="minorHAnsi" w:hAnsiTheme="minorHAnsi" w:cstheme="minorHAnsi"/>
          <w:bCs/>
        </w:rPr>
        <w:t xml:space="preserve">  </w:t>
      </w:r>
      <w:r w:rsidR="008A6F5E">
        <w:rPr>
          <w:rFonts w:asciiTheme="minorHAnsi" w:hAnsiTheme="minorHAnsi" w:cstheme="minorHAnsi"/>
          <w:bCs/>
        </w:rPr>
        <w:t xml:space="preserve">Proposed by Liz Dodds and </w:t>
      </w:r>
    </w:p>
    <w:p w14:paraId="434210D0" w14:textId="03A39E36" w:rsidR="005F248A" w:rsidRDefault="005F248A" w:rsidP="00E15E53">
      <w:pPr>
        <w:ind w:firstLine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Seconded by Becky Robinson and unanimously agreed.</w:t>
      </w:r>
    </w:p>
    <w:p w14:paraId="6CBAC1E6" w14:textId="42B81335" w:rsidR="00E15E53" w:rsidRDefault="00B0212B" w:rsidP="00E15E53">
      <w:pPr>
        <w:ind w:firstLine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Bank</w:t>
      </w:r>
      <w:r w:rsidR="00E15E53">
        <w:rPr>
          <w:rFonts w:asciiTheme="minorHAnsi" w:hAnsiTheme="minorHAnsi" w:cstheme="minorHAnsi"/>
          <w:bCs/>
        </w:rPr>
        <w:t xml:space="preserve"> signatories </w:t>
      </w:r>
      <w:r>
        <w:rPr>
          <w:rFonts w:asciiTheme="minorHAnsi" w:hAnsiTheme="minorHAnsi" w:cstheme="minorHAnsi"/>
          <w:bCs/>
        </w:rPr>
        <w:t xml:space="preserve">updated and form signed by </w:t>
      </w:r>
      <w:r w:rsidR="00ED550D">
        <w:rPr>
          <w:rFonts w:asciiTheme="minorHAnsi" w:hAnsiTheme="minorHAnsi" w:cstheme="minorHAnsi"/>
          <w:bCs/>
        </w:rPr>
        <w:t>Will Stebbing and Roger Squance</w:t>
      </w:r>
      <w:r>
        <w:rPr>
          <w:rFonts w:asciiTheme="minorHAnsi" w:hAnsiTheme="minorHAnsi" w:cstheme="minorHAnsi"/>
          <w:bCs/>
        </w:rPr>
        <w:t>.</w:t>
      </w:r>
    </w:p>
    <w:p w14:paraId="2008F4B6" w14:textId="77777777" w:rsidR="00FA79D6" w:rsidRPr="000113D4" w:rsidRDefault="00FA79D6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</w:p>
    <w:p w14:paraId="0D79AA9F" w14:textId="77777777" w:rsidR="005D0C6B" w:rsidRPr="00B33065" w:rsidRDefault="005D0C6B" w:rsidP="005D0C6B">
      <w:pPr>
        <w:ind w:firstLine="644"/>
        <w:rPr>
          <w:rFonts w:asciiTheme="minorHAnsi" w:hAnsiTheme="minorHAnsi" w:cstheme="minorHAnsi"/>
          <w:bCs/>
        </w:rPr>
      </w:pPr>
    </w:p>
    <w:p w14:paraId="0F935DEC" w14:textId="77777777" w:rsidR="005D0C6B" w:rsidRPr="00CB482A" w:rsidRDefault="005D0C6B" w:rsidP="005D0C6B">
      <w:pPr>
        <w:ind w:firstLine="644"/>
        <w:rPr>
          <w:rFonts w:asciiTheme="minorHAnsi" w:hAnsiTheme="minorHAnsi" w:cstheme="minorHAnsi"/>
          <w:b/>
          <w:color w:val="000000" w:themeColor="text1"/>
        </w:rPr>
      </w:pPr>
      <w:r w:rsidRPr="00CB482A">
        <w:rPr>
          <w:rFonts w:asciiTheme="minorHAnsi" w:hAnsiTheme="minorHAnsi" w:cstheme="minorHAnsi"/>
          <w:b/>
          <w:color w:val="000000" w:themeColor="text1"/>
        </w:rPr>
        <w:t xml:space="preserve">Bank Balance Opening   </w:t>
      </w:r>
      <w:r>
        <w:rPr>
          <w:rFonts w:asciiTheme="minorHAnsi" w:hAnsiTheme="minorHAnsi" w:cstheme="minorHAnsi"/>
          <w:b/>
          <w:color w:val="000000" w:themeColor="text1"/>
        </w:rPr>
        <w:t>23</w:t>
      </w:r>
      <w:r w:rsidRPr="00CB482A">
        <w:rPr>
          <w:rFonts w:asciiTheme="minorHAnsi" w:hAnsiTheme="minorHAnsi" w:cstheme="minorHAnsi"/>
          <w:b/>
          <w:color w:val="000000" w:themeColor="text1"/>
        </w:rPr>
        <w:t>/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Pr="00CB482A">
        <w:rPr>
          <w:rFonts w:asciiTheme="minorHAnsi" w:hAnsiTheme="minorHAnsi" w:cstheme="minorHAnsi"/>
          <w:b/>
          <w:color w:val="000000" w:themeColor="text1"/>
        </w:rPr>
        <w:t xml:space="preserve">/25 </w:t>
      </w:r>
      <w:r w:rsidRPr="00CB482A">
        <w:rPr>
          <w:rFonts w:asciiTheme="minorHAnsi" w:hAnsiTheme="minorHAnsi" w:cstheme="minorHAnsi"/>
          <w:b/>
          <w:color w:val="000000" w:themeColor="text1"/>
        </w:rPr>
        <w:tab/>
        <w:t>Unity Trust £</w:t>
      </w:r>
      <w:r w:rsidRPr="009D5D29">
        <w:rPr>
          <w:rFonts w:asciiTheme="minorHAnsi" w:hAnsiTheme="minorHAnsi" w:cstheme="minorHAnsi"/>
          <w:b/>
          <w:color w:val="000000" w:themeColor="text1"/>
        </w:rPr>
        <w:t>4</w:t>
      </w:r>
      <w:r>
        <w:rPr>
          <w:rFonts w:asciiTheme="minorHAnsi" w:hAnsiTheme="minorHAnsi" w:cstheme="minorHAnsi"/>
          <w:b/>
          <w:color w:val="000000" w:themeColor="text1"/>
        </w:rPr>
        <w:t>9,432.84</w:t>
      </w:r>
    </w:p>
    <w:p w14:paraId="2386D724" w14:textId="77777777" w:rsidR="005D0C6B" w:rsidRPr="0028287D" w:rsidRDefault="005D0C6B" w:rsidP="005D0C6B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06F84098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3B48ED">
        <w:rPr>
          <w:rFonts w:asciiTheme="minorHAnsi" w:hAnsiTheme="minorHAnsi" w:cstheme="minorHAnsi"/>
          <w:b/>
          <w:color w:val="000000" w:themeColor="text1"/>
        </w:rPr>
        <w:t>Receipts</w:t>
      </w:r>
      <w:bookmarkStart w:id="1" w:name="_Hlk168471946"/>
      <w:bookmarkStart w:id="2" w:name="_Hlk168471849"/>
    </w:p>
    <w:p w14:paraId="7CD2C9C0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16/5/25 HMRC VAT refund</w:t>
      </w:r>
      <w:r w:rsidRPr="006D56C8">
        <w:rPr>
          <w:rFonts w:asciiTheme="minorHAnsi" w:hAnsiTheme="minorHAnsi" w:cstheme="minorHAnsi"/>
          <w:b/>
          <w:color w:val="000000" w:themeColor="text1"/>
        </w:rPr>
        <w:tab/>
        <w:t>£</w:t>
      </w:r>
      <w:r>
        <w:rPr>
          <w:rFonts w:asciiTheme="minorHAnsi" w:hAnsiTheme="minorHAnsi" w:cstheme="minorHAnsi"/>
          <w:b/>
          <w:color w:val="000000" w:themeColor="text1"/>
        </w:rPr>
        <w:t>1,891.84</w:t>
      </w:r>
    </w:p>
    <w:p w14:paraId="3D92D658" w14:textId="77777777" w:rsidR="005D0C6B" w:rsidRPr="007D0A14" w:rsidRDefault="005D0C6B" w:rsidP="005D0C6B">
      <w:pPr>
        <w:rPr>
          <w:rFonts w:asciiTheme="minorHAnsi" w:hAnsiTheme="minorHAnsi" w:cstheme="minorHAnsi"/>
          <w:b/>
          <w:color w:val="FF0000"/>
        </w:rPr>
      </w:pPr>
    </w:p>
    <w:bookmarkEnd w:id="1"/>
    <w:p w14:paraId="4535B0BB" w14:textId="7E21DEF3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3B48ED">
        <w:rPr>
          <w:rFonts w:asciiTheme="minorHAnsi" w:hAnsiTheme="minorHAnsi" w:cstheme="minorHAnsi"/>
          <w:b/>
          <w:color w:val="000000" w:themeColor="text1"/>
        </w:rPr>
        <w:t>Schedule of payments to be agreed.</w:t>
      </w:r>
      <w:r w:rsidR="00467F4F">
        <w:rPr>
          <w:rFonts w:asciiTheme="minorHAnsi" w:hAnsiTheme="minorHAnsi" w:cstheme="minorHAnsi"/>
          <w:b/>
          <w:color w:val="000000" w:themeColor="text1"/>
        </w:rPr>
        <w:t xml:space="preserve">  (</w:t>
      </w:r>
      <w:r w:rsidR="00467F4F" w:rsidRPr="00467F4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proposed by Emily Cameron and seconded by</w:t>
      </w:r>
      <w:r w:rsidR="00467F4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Liz Dodds)</w:t>
      </w:r>
    </w:p>
    <w:p w14:paraId="37C9C9B4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A5412D">
        <w:rPr>
          <w:rFonts w:asciiTheme="minorHAnsi" w:hAnsiTheme="minorHAnsi" w:cstheme="minorHAnsi"/>
          <w:b/>
          <w:color w:val="000000" w:themeColor="text1"/>
        </w:rPr>
        <w:t>2</w:t>
      </w:r>
      <w:r>
        <w:rPr>
          <w:rFonts w:asciiTheme="minorHAnsi" w:hAnsiTheme="minorHAnsi" w:cstheme="minorHAnsi"/>
          <w:b/>
          <w:color w:val="000000" w:themeColor="text1"/>
        </w:rPr>
        <w:t>8</w:t>
      </w:r>
      <w:r w:rsidRPr="00A5412D">
        <w:rPr>
          <w:rFonts w:asciiTheme="minorHAnsi" w:hAnsiTheme="minorHAnsi" w:cstheme="minorHAnsi"/>
          <w:b/>
          <w:color w:val="000000" w:themeColor="text1"/>
        </w:rPr>
        <w:t>/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Pr="00A5412D">
        <w:rPr>
          <w:rFonts w:asciiTheme="minorHAnsi" w:hAnsiTheme="minorHAnsi" w:cstheme="minorHAnsi"/>
          <w:b/>
          <w:color w:val="000000" w:themeColor="text1"/>
        </w:rPr>
        <w:t>/25 Janey Berry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  <w:t>£</w:t>
      </w:r>
      <w:r>
        <w:rPr>
          <w:rFonts w:asciiTheme="minorHAnsi" w:hAnsiTheme="minorHAnsi" w:cstheme="minorHAnsi"/>
          <w:b/>
          <w:color w:val="000000" w:themeColor="text1"/>
        </w:rPr>
        <w:t xml:space="preserve"> 63.50   Re-imbursement for Annual meeting</w:t>
      </w:r>
    </w:p>
    <w:p w14:paraId="534BDB13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 xml:space="preserve">   refreshments</w:t>
      </w:r>
    </w:p>
    <w:p w14:paraId="20205C31" w14:textId="45D744B4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28/4/25 Janey Berry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   7.00</w:t>
      </w:r>
      <w:r>
        <w:rPr>
          <w:rFonts w:asciiTheme="minorHAnsi" w:hAnsiTheme="minorHAnsi" w:cstheme="minorHAnsi"/>
          <w:b/>
          <w:color w:val="000000" w:themeColor="text1"/>
        </w:rPr>
        <w:tab/>
        <w:t xml:space="preserve">   Re-imbursement for </w:t>
      </w:r>
      <w:r w:rsidR="00164DFF">
        <w:rPr>
          <w:rFonts w:asciiTheme="minorHAnsi" w:hAnsiTheme="minorHAnsi" w:cstheme="minorHAnsi"/>
          <w:b/>
          <w:color w:val="000000" w:themeColor="text1"/>
        </w:rPr>
        <w:t>stationery</w:t>
      </w:r>
      <w:r>
        <w:rPr>
          <w:rFonts w:asciiTheme="minorHAnsi" w:hAnsiTheme="minorHAnsi" w:cstheme="minorHAnsi"/>
          <w:b/>
          <w:color w:val="000000" w:themeColor="text1"/>
        </w:rPr>
        <w:t xml:space="preserve">  </w:t>
      </w:r>
    </w:p>
    <w:p w14:paraId="147D9A0C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28/4/25 Janey Berry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£457.21   Salary</w:t>
      </w:r>
    </w:p>
    <w:p w14:paraId="318B7475" w14:textId="77777777" w:rsidR="005D0C6B" w:rsidRPr="00A5412D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28/4/25 HMRC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 81.40</w:t>
      </w:r>
      <w:r>
        <w:rPr>
          <w:rFonts w:asciiTheme="minorHAnsi" w:hAnsiTheme="minorHAnsi" w:cstheme="minorHAnsi"/>
          <w:b/>
          <w:color w:val="000000" w:themeColor="text1"/>
        </w:rPr>
        <w:tab/>
      </w:r>
    </w:p>
    <w:p w14:paraId="4DFF8BE3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28</w:t>
      </w:r>
      <w:r w:rsidRPr="00A5412D">
        <w:rPr>
          <w:rFonts w:asciiTheme="minorHAnsi" w:hAnsiTheme="minorHAnsi" w:cstheme="minorHAnsi"/>
          <w:b/>
          <w:color w:val="000000" w:themeColor="text1"/>
        </w:rPr>
        <w:t>/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Pr="00A5412D">
        <w:rPr>
          <w:rFonts w:asciiTheme="minorHAnsi" w:hAnsiTheme="minorHAnsi" w:cstheme="minorHAnsi"/>
          <w:b/>
          <w:color w:val="000000" w:themeColor="text1"/>
        </w:rPr>
        <w:t xml:space="preserve">/25 </w:t>
      </w:r>
      <w:r>
        <w:rPr>
          <w:rFonts w:asciiTheme="minorHAnsi" w:hAnsiTheme="minorHAnsi" w:cstheme="minorHAnsi"/>
          <w:b/>
          <w:color w:val="000000" w:themeColor="text1"/>
        </w:rPr>
        <w:t>Countrywide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  <w:t>£</w:t>
      </w:r>
      <w:r>
        <w:rPr>
          <w:rFonts w:asciiTheme="minorHAnsi" w:hAnsiTheme="minorHAnsi" w:cstheme="minorHAnsi"/>
          <w:b/>
          <w:color w:val="000000" w:themeColor="text1"/>
        </w:rPr>
        <w:t>730.18   Grass cutting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</w:p>
    <w:p w14:paraId="5FA66612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30/4/25 Unity Bank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    6.00   Service charge</w:t>
      </w:r>
    </w:p>
    <w:p w14:paraId="0DA69BE1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09/5/25 Richard Moody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 xml:space="preserve">£118.63   Geraniums for planters </w:t>
      </w:r>
    </w:p>
    <w:p w14:paraId="4BB6CA53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19/5/25 Pet Waste Solutions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£134.40   Bin emptying</w:t>
      </w:r>
    </w:p>
    <w:p w14:paraId="3E7CA5D9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19/5/25 Janey Berry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£214.82   Re-imbursement for new planters</w:t>
      </w:r>
    </w:p>
    <w:p w14:paraId="4EF34B8D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19/5/25 Janey Berry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  70.00   Re-imbursement for audit vouchers</w:t>
      </w:r>
    </w:p>
    <w:p w14:paraId="66A63244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19/5/25 HMRC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 xml:space="preserve">£  81.40 </w:t>
      </w:r>
    </w:p>
    <w:p w14:paraId="10E356F0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27/5/25 Smith of Derby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£343.21   Church clock service</w:t>
      </w:r>
    </w:p>
    <w:p w14:paraId="7C8AEECE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28/5/25 Janey Berry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£457.21   Salary</w:t>
      </w:r>
    </w:p>
    <w:p w14:paraId="78F848D2" w14:textId="77777777" w:rsidR="005D0C6B" w:rsidRPr="00A5412D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31/5/25 Unity Bank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  6.00     Service charge</w:t>
      </w:r>
    </w:p>
    <w:p w14:paraId="680EA762" w14:textId="77777777" w:rsidR="005D0C6B" w:rsidRPr="0028287D" w:rsidRDefault="005D0C6B" w:rsidP="005D0C6B">
      <w:pPr>
        <w:rPr>
          <w:rFonts w:asciiTheme="minorHAnsi" w:hAnsiTheme="minorHAnsi" w:cstheme="minorHAnsi"/>
          <w:b/>
          <w:color w:val="FF0000"/>
        </w:rPr>
      </w:pPr>
      <w:r w:rsidRPr="0028287D">
        <w:rPr>
          <w:rFonts w:asciiTheme="minorHAnsi" w:hAnsiTheme="minorHAnsi" w:cstheme="minorHAnsi"/>
          <w:b/>
          <w:color w:val="FF0000"/>
        </w:rPr>
        <w:tab/>
      </w:r>
      <w:r>
        <w:rPr>
          <w:rFonts w:asciiTheme="minorHAnsi" w:hAnsiTheme="minorHAnsi" w:cstheme="minorHAnsi"/>
          <w:b/>
          <w:color w:val="FF0000"/>
        </w:rPr>
        <w:t xml:space="preserve"> </w:t>
      </w:r>
    </w:p>
    <w:p w14:paraId="153847A0" w14:textId="77777777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9D5D29">
        <w:rPr>
          <w:rFonts w:asciiTheme="minorHAnsi" w:hAnsiTheme="minorHAnsi" w:cstheme="minorHAnsi"/>
          <w:b/>
          <w:color w:val="000000" w:themeColor="text1"/>
        </w:rPr>
        <w:lastRenderedPageBreak/>
        <w:t>Closing Balance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31</w:t>
      </w:r>
      <w:r w:rsidRPr="009D5D29">
        <w:rPr>
          <w:rFonts w:asciiTheme="minorHAnsi" w:hAnsiTheme="minorHAnsi" w:cstheme="minorHAnsi"/>
          <w:b/>
          <w:color w:val="000000" w:themeColor="text1"/>
        </w:rPr>
        <w:t>/</w:t>
      </w:r>
      <w:r>
        <w:rPr>
          <w:rFonts w:asciiTheme="minorHAnsi" w:hAnsiTheme="minorHAnsi" w:cstheme="minorHAnsi"/>
          <w:b/>
          <w:color w:val="000000" w:themeColor="text1"/>
        </w:rPr>
        <w:t>5</w:t>
      </w:r>
      <w:r w:rsidRPr="009D5D29">
        <w:rPr>
          <w:rFonts w:asciiTheme="minorHAnsi" w:hAnsiTheme="minorHAnsi" w:cstheme="minorHAnsi"/>
          <w:b/>
          <w:color w:val="000000" w:themeColor="text1"/>
        </w:rPr>
        <w:t>/25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>Unity Trust £4</w:t>
      </w:r>
      <w:r>
        <w:rPr>
          <w:rFonts w:asciiTheme="minorHAnsi" w:hAnsiTheme="minorHAnsi" w:cstheme="minorHAnsi"/>
          <w:b/>
          <w:color w:val="000000" w:themeColor="text1"/>
        </w:rPr>
        <w:t>8,553.72</w:t>
      </w:r>
    </w:p>
    <w:p w14:paraId="7C9138E8" w14:textId="77777777" w:rsidR="00467F4F" w:rsidRPr="009D5D29" w:rsidRDefault="00467F4F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</w:p>
    <w:p w14:paraId="2B20839E" w14:textId="77777777" w:rsidR="005D0C6B" w:rsidRPr="006017A0" w:rsidRDefault="005D0C6B" w:rsidP="005D0C6B">
      <w:pPr>
        <w:ind w:firstLine="720"/>
        <w:rPr>
          <w:rFonts w:asciiTheme="minorHAnsi" w:hAnsiTheme="minorHAnsi" w:cstheme="minorHAnsi"/>
          <w:b/>
          <w:color w:val="FF0000"/>
        </w:rPr>
      </w:pPr>
    </w:p>
    <w:bookmarkEnd w:id="2"/>
    <w:p w14:paraId="19660A9C" w14:textId="77777777" w:rsidR="005D0C6B" w:rsidRPr="00B33065" w:rsidRDefault="005D0C6B" w:rsidP="005D0C6B">
      <w:pPr>
        <w:rPr>
          <w:rFonts w:asciiTheme="minorHAnsi" w:hAnsiTheme="minorHAnsi" w:cstheme="minorHAnsi"/>
          <w:bCs/>
          <w:color w:val="FF0000"/>
        </w:rPr>
      </w:pPr>
    </w:p>
    <w:p w14:paraId="7AB1BDB6" w14:textId="017FC0FF" w:rsidR="005D0C6B" w:rsidRDefault="005D0C6B" w:rsidP="005D0C6B">
      <w:pPr>
        <w:ind w:firstLine="720"/>
        <w:rPr>
          <w:rFonts w:asciiTheme="minorHAnsi" w:hAnsiTheme="minorHAnsi" w:cstheme="minorHAnsi"/>
          <w:b/>
        </w:rPr>
      </w:pPr>
      <w:r w:rsidRPr="00BD47C1">
        <w:rPr>
          <w:rFonts w:asciiTheme="minorHAnsi" w:hAnsiTheme="minorHAnsi" w:cstheme="minorHAnsi"/>
          <w:b/>
        </w:rPr>
        <w:t xml:space="preserve">Upcoming payments </w:t>
      </w:r>
      <w:r w:rsidR="00467F4F">
        <w:rPr>
          <w:rFonts w:asciiTheme="minorHAnsi" w:hAnsiTheme="minorHAnsi" w:cstheme="minorHAnsi"/>
          <w:b/>
        </w:rPr>
        <w:t>approved</w:t>
      </w:r>
      <w:r>
        <w:rPr>
          <w:rFonts w:asciiTheme="minorHAnsi" w:hAnsiTheme="minorHAnsi" w:cstheme="minorHAnsi"/>
          <w:b/>
        </w:rPr>
        <w:t>.</w:t>
      </w:r>
      <w:r w:rsidR="008716A1">
        <w:rPr>
          <w:rFonts w:asciiTheme="minorHAnsi" w:hAnsiTheme="minorHAnsi" w:cstheme="minorHAnsi"/>
          <w:b/>
        </w:rPr>
        <w:t xml:space="preserve">  (</w:t>
      </w:r>
      <w:r w:rsidR="008716A1" w:rsidRPr="008716A1">
        <w:rPr>
          <w:rFonts w:asciiTheme="minorHAnsi" w:hAnsiTheme="minorHAnsi" w:cstheme="minorHAnsi"/>
          <w:b/>
          <w:sz w:val="18"/>
          <w:szCs w:val="18"/>
        </w:rPr>
        <w:t>proposed</w:t>
      </w:r>
      <w:r w:rsidR="008716A1">
        <w:rPr>
          <w:rFonts w:asciiTheme="minorHAnsi" w:hAnsiTheme="minorHAnsi" w:cstheme="minorHAnsi"/>
          <w:b/>
          <w:sz w:val="18"/>
          <w:szCs w:val="18"/>
        </w:rPr>
        <w:t xml:space="preserve"> by Emily Cameron and seconded by Liz Dodds)</w:t>
      </w:r>
    </w:p>
    <w:p w14:paraId="0FC7F46B" w14:textId="77777777" w:rsidR="005D0C6B" w:rsidRPr="00001911" w:rsidRDefault="005D0C6B" w:rsidP="005D0C6B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 w:rsidRPr="00001911">
        <w:rPr>
          <w:rFonts w:asciiTheme="minorHAnsi" w:hAnsiTheme="minorHAnsi" w:cstheme="minorHAnsi"/>
          <w:bCs/>
          <w:color w:val="000000" w:themeColor="text1"/>
        </w:rPr>
        <w:t>£5</w:t>
      </w:r>
      <w:r>
        <w:rPr>
          <w:rFonts w:asciiTheme="minorHAnsi" w:hAnsiTheme="minorHAnsi" w:cstheme="minorHAnsi"/>
          <w:bCs/>
          <w:color w:val="000000" w:themeColor="text1"/>
        </w:rPr>
        <w:t>38.61</w:t>
      </w:r>
      <w:r w:rsidRPr="00001911">
        <w:rPr>
          <w:rFonts w:asciiTheme="minorHAnsi" w:hAnsiTheme="minorHAnsi" w:cstheme="minorHAnsi"/>
          <w:bCs/>
          <w:color w:val="000000" w:themeColor="text1"/>
        </w:rPr>
        <w:t xml:space="preserve"> - Clerk’s salary for</w:t>
      </w:r>
      <w:r>
        <w:rPr>
          <w:rFonts w:asciiTheme="minorHAnsi" w:hAnsiTheme="minorHAnsi" w:cstheme="minorHAnsi"/>
          <w:bCs/>
          <w:color w:val="000000" w:themeColor="text1"/>
        </w:rPr>
        <w:t xml:space="preserve"> July</w:t>
      </w:r>
    </w:p>
    <w:p w14:paraId="04F865BF" w14:textId="77777777" w:rsidR="005D0C6B" w:rsidRDefault="005D0C6B" w:rsidP="005D0C6B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 xml:space="preserve">£72.00 - Well Garden for </w:t>
      </w:r>
      <w:r>
        <w:rPr>
          <w:rFonts w:asciiTheme="minorHAnsi" w:hAnsiTheme="minorHAnsi" w:cstheme="minorHAnsi"/>
          <w:bCs/>
        </w:rPr>
        <w:t>July</w:t>
      </w:r>
    </w:p>
    <w:p w14:paraId="4863FEB1" w14:textId="77777777" w:rsidR="005D0C6B" w:rsidRDefault="005D0C6B" w:rsidP="005D0C6B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£214.93– new planters</w:t>
      </w:r>
    </w:p>
    <w:p w14:paraId="51724922" w14:textId="77777777" w:rsidR="002706CF" w:rsidRDefault="002706CF" w:rsidP="001D52B2">
      <w:pPr>
        <w:rPr>
          <w:rFonts w:asciiTheme="minorHAnsi" w:hAnsiTheme="minorHAnsi" w:cstheme="minorHAnsi"/>
          <w:b/>
        </w:rPr>
      </w:pPr>
    </w:p>
    <w:p w14:paraId="49F04B6F" w14:textId="77777777" w:rsidR="000808F2" w:rsidRDefault="000808F2" w:rsidP="000808F2">
      <w:pPr>
        <w:rPr>
          <w:rFonts w:asciiTheme="minorHAnsi" w:hAnsiTheme="minorHAnsi" w:cstheme="minorHAnsi"/>
          <w:bCs/>
        </w:rPr>
      </w:pPr>
      <w:bookmarkStart w:id="3" w:name="_Hlk168471922"/>
    </w:p>
    <w:bookmarkEnd w:id="3"/>
    <w:p w14:paraId="356DA0F2" w14:textId="77777777" w:rsidR="003F25AB" w:rsidRPr="005F2727" w:rsidRDefault="003F25AB" w:rsidP="00822805">
      <w:pPr>
        <w:rPr>
          <w:rFonts w:asciiTheme="minorHAnsi" w:hAnsiTheme="minorHAnsi" w:cstheme="minorHAnsi"/>
          <w:bCs/>
        </w:rPr>
      </w:pPr>
    </w:p>
    <w:p w14:paraId="715569EE" w14:textId="4B6769D9" w:rsidR="002B283C" w:rsidRDefault="00CB746C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126</w:t>
      </w:r>
      <w:r w:rsidR="002B283C" w:rsidRPr="00846D3C">
        <w:rPr>
          <w:bCs w:val="0"/>
          <w:sz w:val="22"/>
          <w:szCs w:val="22"/>
        </w:rPr>
        <w:t>/2</w:t>
      </w:r>
      <w:r w:rsidR="005D1DA6">
        <w:rPr>
          <w:bCs w:val="0"/>
          <w:sz w:val="22"/>
          <w:szCs w:val="22"/>
        </w:rPr>
        <w:t>5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31B1BAC4" w14:textId="77777777" w:rsidR="00E52236" w:rsidRPr="00EE36F8" w:rsidRDefault="00E52236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</w:p>
    <w:p w14:paraId="3636A3AA" w14:textId="12923307" w:rsidR="004C42AF" w:rsidRPr="004C42AF" w:rsidRDefault="00450556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</w:t>
      </w:r>
      <w:r w:rsidR="004C42AF">
        <w:rPr>
          <w:rFonts w:eastAsia="Times New Roman"/>
        </w:rPr>
        <w:t>–</w:t>
      </w:r>
      <w:r w:rsidR="000C7C26">
        <w:rPr>
          <w:rFonts w:eastAsia="Times New Roman"/>
        </w:rPr>
        <w:t xml:space="preserve"> </w:t>
      </w:r>
      <w:r w:rsidR="00336789">
        <w:rPr>
          <w:rFonts w:eastAsia="Times New Roman"/>
        </w:rPr>
        <w:t>It was reported that</w:t>
      </w:r>
      <w:r w:rsidR="001D4FCE">
        <w:rPr>
          <w:rFonts w:eastAsia="Times New Roman"/>
        </w:rPr>
        <w:t>, on one occasion,</w:t>
      </w:r>
      <w:r w:rsidR="00336789">
        <w:rPr>
          <w:rFonts w:eastAsia="Times New Roman"/>
        </w:rPr>
        <w:t xml:space="preserve"> the bin by the play equipment</w:t>
      </w:r>
      <w:r w:rsidR="001D4FCE">
        <w:rPr>
          <w:rFonts w:eastAsia="Times New Roman"/>
        </w:rPr>
        <w:t xml:space="preserve"> had overflowed and Clerk had emptied it.  It was agreed that this would be monitored over the summer</w:t>
      </w:r>
      <w:r w:rsidR="000867B4">
        <w:rPr>
          <w:rFonts w:eastAsia="Times New Roman"/>
        </w:rPr>
        <w:t xml:space="preserve">. </w:t>
      </w:r>
      <w:r w:rsidR="004D0CEF">
        <w:rPr>
          <w:rFonts w:eastAsia="Times New Roman"/>
        </w:rPr>
        <w:t xml:space="preserve">  Becky Robinson reported that </w:t>
      </w:r>
      <w:r w:rsidR="00944419">
        <w:rPr>
          <w:rFonts w:eastAsia="Times New Roman"/>
        </w:rPr>
        <w:t xml:space="preserve">some signs had been </w:t>
      </w:r>
      <w:r w:rsidR="00A544EB">
        <w:rPr>
          <w:rFonts w:eastAsia="Times New Roman"/>
        </w:rPr>
        <w:t>replaced,</w:t>
      </w:r>
      <w:r w:rsidR="00944419">
        <w:rPr>
          <w:rFonts w:eastAsia="Times New Roman"/>
        </w:rPr>
        <w:t xml:space="preserve"> and others had been washed.</w:t>
      </w:r>
      <w:r w:rsidR="00D26D1D">
        <w:rPr>
          <w:rFonts w:eastAsia="Times New Roman"/>
        </w:rPr>
        <w:t xml:space="preserve">  Roger Sqace will assist Becky Robinson with measuring and positioning of SIDS and village gates</w:t>
      </w:r>
      <w:r w:rsidR="00CD503C">
        <w:rPr>
          <w:rFonts w:eastAsia="Times New Roman"/>
        </w:rPr>
        <w:t>.</w:t>
      </w:r>
      <w:r w:rsidR="00EF5731">
        <w:rPr>
          <w:rFonts w:eastAsia="Times New Roman"/>
        </w:rPr>
        <w:t xml:space="preserve">  </w:t>
      </w:r>
      <w:r w:rsidR="00164DFF">
        <w:rPr>
          <w:rFonts w:eastAsia="Times New Roman"/>
        </w:rPr>
        <w:t>The clerk</w:t>
      </w:r>
      <w:r w:rsidR="00EF5731">
        <w:rPr>
          <w:rFonts w:eastAsia="Times New Roman"/>
        </w:rPr>
        <w:t xml:space="preserve"> will get updated quotes to install SID</w:t>
      </w:r>
      <w:r w:rsidR="00895543">
        <w:rPr>
          <w:rFonts w:eastAsia="Times New Roman"/>
        </w:rPr>
        <w:t>.</w:t>
      </w:r>
      <w:r w:rsidR="00CD503C">
        <w:rPr>
          <w:rFonts w:eastAsia="Times New Roman"/>
        </w:rPr>
        <w:t xml:space="preserve">  It was reported the road at the top of Minety Lane</w:t>
      </w:r>
      <w:r w:rsidR="00CC69DA">
        <w:rPr>
          <w:rFonts w:eastAsia="Times New Roman"/>
        </w:rPr>
        <w:t xml:space="preserve"> and Bendy Bow</w:t>
      </w:r>
      <w:r w:rsidR="00CD503C">
        <w:rPr>
          <w:rFonts w:eastAsia="Times New Roman"/>
        </w:rPr>
        <w:t xml:space="preserve"> had been resurfaced</w:t>
      </w:r>
      <w:r w:rsidR="00CC69DA">
        <w:rPr>
          <w:rFonts w:eastAsia="Times New Roman"/>
        </w:rPr>
        <w:t>.</w:t>
      </w:r>
      <w:r w:rsidR="000867B4">
        <w:rPr>
          <w:rFonts w:eastAsia="Times New Roman"/>
        </w:rPr>
        <w:t xml:space="preserve"> </w:t>
      </w:r>
      <w:r w:rsidR="00164DFF">
        <w:rPr>
          <w:rFonts w:eastAsia="Times New Roman"/>
        </w:rPr>
        <w:t>A letter</w:t>
      </w:r>
      <w:r w:rsidR="00C26A42">
        <w:rPr>
          <w:rFonts w:eastAsia="Times New Roman"/>
        </w:rPr>
        <w:t xml:space="preserve"> from parishioner regarding speeding cars was discussed and </w:t>
      </w:r>
      <w:r w:rsidR="00007519">
        <w:rPr>
          <w:rFonts w:eastAsia="Times New Roman"/>
        </w:rPr>
        <w:t>it</w:t>
      </w:r>
      <w:r w:rsidR="000867B4">
        <w:rPr>
          <w:rFonts w:eastAsia="Times New Roman"/>
        </w:rPr>
        <w:t xml:space="preserve"> was proposed</w:t>
      </w:r>
      <w:r w:rsidR="000761BF">
        <w:rPr>
          <w:rFonts w:eastAsia="Times New Roman"/>
        </w:rPr>
        <w:t xml:space="preserve"> by Becky Robinson</w:t>
      </w:r>
      <w:r w:rsidR="000867B4">
        <w:rPr>
          <w:rFonts w:eastAsia="Times New Roman"/>
        </w:rPr>
        <w:t xml:space="preserve"> that Cllr Stebbing would write to Becky Chivers to ask for</w:t>
      </w:r>
      <w:r w:rsidR="00DF2D97">
        <w:rPr>
          <w:rFonts w:eastAsia="Times New Roman"/>
        </w:rPr>
        <w:t xml:space="preserve"> a pedestrian walking sign </w:t>
      </w:r>
      <w:r w:rsidR="00212E34">
        <w:rPr>
          <w:rFonts w:eastAsia="Times New Roman"/>
        </w:rPr>
        <w:t>on Flintham Hill and on the road from the shop to Oaksey wood.  This was seconded</w:t>
      </w:r>
      <w:r w:rsidR="000761BF">
        <w:rPr>
          <w:rFonts w:eastAsia="Times New Roman"/>
        </w:rPr>
        <w:t xml:space="preserve"> by Liz Dodds and unanimously </w:t>
      </w:r>
      <w:r w:rsidR="001663E7">
        <w:rPr>
          <w:rFonts w:eastAsia="Times New Roman"/>
        </w:rPr>
        <w:t>agreed, and the</w:t>
      </w:r>
      <w:r w:rsidR="00C26A42">
        <w:rPr>
          <w:rFonts w:eastAsia="Times New Roman"/>
        </w:rPr>
        <w:t xml:space="preserve"> Clerk will write</w:t>
      </w:r>
      <w:r w:rsidR="004D0CEF">
        <w:rPr>
          <w:rFonts w:eastAsia="Times New Roman"/>
        </w:rPr>
        <w:t xml:space="preserve"> to </w:t>
      </w:r>
      <w:r w:rsidR="0007799F">
        <w:rPr>
          <w:rFonts w:eastAsia="Times New Roman"/>
        </w:rPr>
        <w:t>the parishioner</w:t>
      </w:r>
      <w:r w:rsidR="004D0CEF">
        <w:rPr>
          <w:rFonts w:eastAsia="Times New Roman"/>
        </w:rPr>
        <w:t>.</w:t>
      </w:r>
      <w:r w:rsidR="00895543">
        <w:rPr>
          <w:rFonts w:eastAsia="Times New Roman"/>
        </w:rPr>
        <w:t xml:space="preserve">  The </w:t>
      </w:r>
      <w:r w:rsidR="001663E7">
        <w:rPr>
          <w:rFonts w:eastAsia="Times New Roman"/>
        </w:rPr>
        <w:t>s</w:t>
      </w:r>
      <w:r w:rsidR="00895543">
        <w:rPr>
          <w:rFonts w:eastAsia="Times New Roman"/>
        </w:rPr>
        <w:t>t</w:t>
      </w:r>
      <w:r w:rsidR="000865D3">
        <w:rPr>
          <w:rFonts w:eastAsia="Times New Roman"/>
        </w:rPr>
        <w:t>i</w:t>
      </w:r>
      <w:r w:rsidR="00895543">
        <w:rPr>
          <w:rFonts w:eastAsia="Times New Roman"/>
        </w:rPr>
        <w:t>le has been mended</w:t>
      </w:r>
      <w:r w:rsidR="00737B65">
        <w:rPr>
          <w:rFonts w:eastAsia="Times New Roman"/>
        </w:rPr>
        <w:t xml:space="preserve"> by House in the Meadow.</w:t>
      </w:r>
    </w:p>
    <w:p w14:paraId="37B79BEF" w14:textId="5E334623" w:rsidR="004D214F" w:rsidRDefault="003565BE" w:rsidP="00C24D02">
      <w:r w:rsidRPr="003E2873">
        <w:rPr>
          <w:b/>
          <w:bCs/>
          <w:lang w:val="en-GB"/>
        </w:rPr>
        <w:t>.</w:t>
      </w:r>
      <w:r w:rsidR="003E2873" w:rsidRPr="003E2873">
        <w:rPr>
          <w:b/>
          <w:bCs/>
          <w:lang w:val="en-GB"/>
        </w:rPr>
        <w:t xml:space="preserve">           b)</w:t>
      </w:r>
      <w:r w:rsidR="003E2873">
        <w:rPr>
          <w:lang w:val="en-GB"/>
        </w:rPr>
        <w:t xml:space="preserve">   </w:t>
      </w:r>
      <w:r w:rsidR="00CA7141">
        <w:rPr>
          <w:b/>
          <w:bCs/>
        </w:rPr>
        <w:t>Playing Fields</w:t>
      </w:r>
      <w:r w:rsidR="00E52236">
        <w:rPr>
          <w:b/>
          <w:bCs/>
        </w:rPr>
        <w:t xml:space="preserve"> – </w:t>
      </w:r>
      <w:r w:rsidR="003E2376">
        <w:t xml:space="preserve">There are mole hills on the playing fields and the Clerk will get quotes to </w:t>
      </w:r>
    </w:p>
    <w:p w14:paraId="7E977937" w14:textId="040C2CDA" w:rsidR="003B422B" w:rsidRPr="003D395A" w:rsidRDefault="003B422B" w:rsidP="00C24D02">
      <w:pPr>
        <w:rPr>
          <w:rFonts w:asciiTheme="minorHAnsi" w:eastAsia="Times New Roman" w:hAnsiTheme="minorHAnsi" w:cstheme="minorBidi"/>
          <w:color w:val="FF0000"/>
          <w:lang w:val="en-GB"/>
        </w:rPr>
      </w:pPr>
      <w:r>
        <w:tab/>
        <w:t xml:space="preserve">     </w:t>
      </w:r>
      <w:r w:rsidR="00E77FC6">
        <w:t>r</w:t>
      </w:r>
      <w:r>
        <w:t xml:space="preserve">emove.  </w:t>
      </w:r>
    </w:p>
    <w:p w14:paraId="0F70F738" w14:textId="71268835" w:rsidR="00C1209B" w:rsidRPr="000B4EB1" w:rsidRDefault="002F29E0" w:rsidP="000B4EB1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Bidi"/>
          <w:color w:val="FF0000"/>
          <w:lang w:val="en-GB"/>
        </w:rPr>
      </w:pPr>
      <w:r w:rsidRPr="00A34A42">
        <w:rPr>
          <w:b/>
          <w:bCs/>
        </w:rPr>
        <w:t>Playground</w:t>
      </w:r>
      <w:r w:rsidR="004229D8" w:rsidRPr="00A34A42">
        <w:rPr>
          <w:b/>
          <w:bCs/>
        </w:rPr>
        <w:t>-</w:t>
      </w:r>
      <w:r w:rsidR="00682702">
        <w:t xml:space="preserve"> </w:t>
      </w:r>
      <w:r w:rsidR="00A34A42">
        <w:t>Roger Squance will examine broken upright on balance beam.</w:t>
      </w:r>
    </w:p>
    <w:p w14:paraId="48CFBAE3" w14:textId="0E223848" w:rsidR="00A664E9" w:rsidRPr="00BC48C8" w:rsidRDefault="00C1209B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245519">
        <w:t xml:space="preserve">- </w:t>
      </w:r>
      <w:r w:rsidR="00D76861">
        <w:t>It was proposed by Liz Dodds</w:t>
      </w:r>
      <w:r w:rsidR="005C7046">
        <w:t xml:space="preserve"> that a budget of £5</w:t>
      </w:r>
      <w:r w:rsidR="00AA653E">
        <w:t>2</w:t>
      </w:r>
      <w:r w:rsidR="005C7046">
        <w:t>0 was need</w:t>
      </w:r>
      <w:r w:rsidR="000865D3">
        <w:t>ed</w:t>
      </w:r>
      <w:r w:rsidR="005C7046">
        <w:t xml:space="preserve"> to replace the defibrillator cabinet at the school</w:t>
      </w:r>
      <w:r w:rsidR="005D5AEE">
        <w:t xml:space="preserve"> and a budget of £150 will be needed to install the cabinet.  This was seconded by </w:t>
      </w:r>
      <w:r w:rsidR="00D1235A">
        <w:t>Roger Squance</w:t>
      </w:r>
      <w:r w:rsidR="005D5AEE">
        <w:t xml:space="preserve"> and unanimously agreed.</w:t>
      </w:r>
    </w:p>
    <w:p w14:paraId="42F26699" w14:textId="1FD3BA07" w:rsidR="00133D83" w:rsidRPr="00133D83" w:rsidRDefault="00B2797F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Grant applications received</w:t>
      </w:r>
      <w:r w:rsidR="00D30A8E">
        <w:rPr>
          <w:b/>
          <w:bCs/>
        </w:rPr>
        <w:t xml:space="preserve"> - </w:t>
      </w:r>
      <w:r w:rsidR="00D30A8E" w:rsidRPr="00D30A8E">
        <w:t>none</w:t>
      </w:r>
    </w:p>
    <w:p w14:paraId="5F6C3657" w14:textId="7DEEB81C" w:rsidR="00133D83" w:rsidRPr="000E7333" w:rsidRDefault="001535D2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Events for the coming year </w:t>
      </w:r>
      <w:r w:rsidR="00D30A8E" w:rsidRPr="000E7333">
        <w:rPr>
          <w:rFonts w:asciiTheme="minorHAnsi" w:hAnsiTheme="minorHAnsi" w:cstheme="minorHAnsi"/>
          <w:bCs/>
        </w:rPr>
        <w:t>–</w:t>
      </w:r>
      <w:r w:rsidR="004B45BD" w:rsidRPr="000E7333">
        <w:rPr>
          <w:rFonts w:asciiTheme="minorHAnsi" w:hAnsiTheme="minorHAnsi" w:cstheme="minorHAnsi"/>
          <w:bCs/>
        </w:rPr>
        <w:t xml:space="preserve"> Becky Robinson will get quotes from Everyman theatre</w:t>
      </w:r>
      <w:r w:rsidR="00B9201D" w:rsidRPr="000E7333">
        <w:rPr>
          <w:rFonts w:asciiTheme="minorHAnsi" w:hAnsiTheme="minorHAnsi" w:cstheme="minorHAnsi"/>
          <w:bCs/>
        </w:rPr>
        <w:t xml:space="preserve"> for travelling </w:t>
      </w:r>
      <w:r w:rsidR="000E7333" w:rsidRPr="000E7333">
        <w:rPr>
          <w:rFonts w:asciiTheme="minorHAnsi" w:hAnsiTheme="minorHAnsi" w:cstheme="minorHAnsi"/>
          <w:bCs/>
        </w:rPr>
        <w:t>Christmas show.</w:t>
      </w:r>
      <w:r w:rsidR="000E7333">
        <w:rPr>
          <w:rFonts w:asciiTheme="minorHAnsi" w:hAnsiTheme="minorHAnsi" w:cstheme="minorHAnsi"/>
          <w:bCs/>
        </w:rPr>
        <w:t xml:space="preserve">  Becky Robinson will </w:t>
      </w:r>
      <w:r w:rsidR="00F51A73">
        <w:rPr>
          <w:rFonts w:asciiTheme="minorHAnsi" w:hAnsiTheme="minorHAnsi" w:cstheme="minorHAnsi"/>
          <w:bCs/>
        </w:rPr>
        <w:t>liaise</w:t>
      </w:r>
      <w:r w:rsidR="000E7333">
        <w:rPr>
          <w:rFonts w:asciiTheme="minorHAnsi" w:hAnsiTheme="minorHAnsi" w:cstheme="minorHAnsi"/>
          <w:bCs/>
        </w:rPr>
        <w:t xml:space="preserve"> with Tessa about Councillor</w:t>
      </w:r>
      <w:r w:rsidR="00170E85">
        <w:rPr>
          <w:rFonts w:asciiTheme="minorHAnsi" w:hAnsiTheme="minorHAnsi" w:cstheme="minorHAnsi"/>
          <w:bCs/>
        </w:rPr>
        <w:t>s</w:t>
      </w:r>
      <w:r w:rsidR="000E7333">
        <w:rPr>
          <w:rFonts w:asciiTheme="minorHAnsi" w:hAnsiTheme="minorHAnsi" w:cstheme="minorHAnsi"/>
          <w:bCs/>
        </w:rPr>
        <w:t xml:space="preserve"> availability</w:t>
      </w:r>
      <w:r w:rsidR="00170E85">
        <w:rPr>
          <w:rFonts w:asciiTheme="minorHAnsi" w:hAnsiTheme="minorHAnsi" w:cstheme="minorHAnsi"/>
          <w:bCs/>
        </w:rPr>
        <w:t xml:space="preserve"> to help with Fete</w:t>
      </w:r>
      <w:r w:rsidR="007D6126">
        <w:rPr>
          <w:rFonts w:asciiTheme="minorHAnsi" w:hAnsiTheme="minorHAnsi" w:cstheme="minorHAnsi"/>
          <w:bCs/>
        </w:rPr>
        <w:t xml:space="preserve"> on 28</w:t>
      </w:r>
      <w:r w:rsidR="007D6126" w:rsidRPr="007D6126">
        <w:rPr>
          <w:rFonts w:asciiTheme="minorHAnsi" w:hAnsiTheme="minorHAnsi" w:cstheme="minorHAnsi"/>
          <w:bCs/>
          <w:vertAlign w:val="superscript"/>
        </w:rPr>
        <w:t>th</w:t>
      </w:r>
      <w:r w:rsidR="007D6126">
        <w:rPr>
          <w:rFonts w:asciiTheme="minorHAnsi" w:hAnsiTheme="minorHAnsi" w:cstheme="minorHAnsi"/>
          <w:bCs/>
        </w:rPr>
        <w:t xml:space="preserve"> June. </w:t>
      </w:r>
      <w:r w:rsidR="00170E85">
        <w:rPr>
          <w:rFonts w:asciiTheme="minorHAnsi" w:hAnsiTheme="minorHAnsi" w:cstheme="minorHAnsi"/>
          <w:bCs/>
        </w:rPr>
        <w:t xml:space="preserve">  It was proposed by Becky Robinson that Will </w:t>
      </w:r>
      <w:r w:rsidR="005920C1">
        <w:rPr>
          <w:rFonts w:asciiTheme="minorHAnsi" w:hAnsiTheme="minorHAnsi" w:cstheme="minorHAnsi"/>
          <w:bCs/>
        </w:rPr>
        <w:t>Stebbing</w:t>
      </w:r>
      <w:r w:rsidR="00170E85">
        <w:rPr>
          <w:rFonts w:asciiTheme="minorHAnsi" w:hAnsiTheme="minorHAnsi" w:cstheme="minorHAnsi"/>
          <w:bCs/>
        </w:rPr>
        <w:t xml:space="preserve"> attend </w:t>
      </w:r>
      <w:r w:rsidR="00CD4C04">
        <w:rPr>
          <w:rFonts w:asciiTheme="minorHAnsi" w:hAnsiTheme="minorHAnsi" w:cstheme="minorHAnsi"/>
          <w:bCs/>
        </w:rPr>
        <w:t>future</w:t>
      </w:r>
      <w:r w:rsidR="00170E85">
        <w:rPr>
          <w:rFonts w:asciiTheme="minorHAnsi" w:hAnsiTheme="minorHAnsi" w:cstheme="minorHAnsi"/>
          <w:bCs/>
        </w:rPr>
        <w:t xml:space="preserve"> Village Hall</w:t>
      </w:r>
      <w:r w:rsidR="00F31B9A">
        <w:rPr>
          <w:rFonts w:asciiTheme="minorHAnsi" w:hAnsiTheme="minorHAnsi" w:cstheme="minorHAnsi"/>
          <w:bCs/>
        </w:rPr>
        <w:t xml:space="preserve"> Committee meetings when available.  This was seconded by</w:t>
      </w:r>
      <w:r w:rsidR="007D6126">
        <w:rPr>
          <w:rFonts w:asciiTheme="minorHAnsi" w:hAnsiTheme="minorHAnsi" w:cstheme="minorHAnsi"/>
          <w:bCs/>
        </w:rPr>
        <w:t xml:space="preserve"> Roger Squance and unanimously agreed.</w:t>
      </w:r>
      <w:r w:rsidR="00203150">
        <w:rPr>
          <w:rFonts w:asciiTheme="minorHAnsi" w:hAnsiTheme="minorHAnsi" w:cstheme="minorHAnsi"/>
          <w:bCs/>
        </w:rPr>
        <w:t xml:space="preserve"> </w:t>
      </w:r>
    </w:p>
    <w:p w14:paraId="1A87C7D5" w14:textId="0F946967" w:rsidR="000B4EB1" w:rsidRPr="00183F3E" w:rsidRDefault="002820FB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Communication from parishioners – </w:t>
      </w:r>
      <w:r w:rsidRPr="002820FB">
        <w:rPr>
          <w:rFonts w:asciiTheme="minorHAnsi" w:hAnsiTheme="minorHAnsi" w:cstheme="minorHAnsi"/>
          <w:bCs/>
        </w:rPr>
        <w:t>discussed under roads.</w:t>
      </w:r>
    </w:p>
    <w:p w14:paraId="078B853E" w14:textId="77777777" w:rsidR="00C77F5B" w:rsidRPr="00183F3E" w:rsidRDefault="00C77F5B" w:rsidP="00C77F5B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bCs/>
          <w:color w:val="000000" w:themeColor="text1"/>
        </w:rPr>
      </w:pPr>
    </w:p>
    <w:p w14:paraId="00AFD7E0" w14:textId="18024294" w:rsidR="009C6659" w:rsidRPr="00CB746C" w:rsidRDefault="00993CD7" w:rsidP="00CB746C">
      <w:pPr>
        <w:tabs>
          <w:tab w:val="left" w:pos="1192"/>
          <w:tab w:val="left" w:pos="1193"/>
        </w:tabs>
        <w:spacing w:before="49"/>
        <w:ind w:left="100" w:right="132"/>
        <w:rPr>
          <w:spacing w:val="-2"/>
        </w:rPr>
      </w:pPr>
      <w:r>
        <w:t xml:space="preserve"> </w:t>
      </w:r>
      <w:r w:rsidR="005D1DA6">
        <w:rPr>
          <w:b/>
          <w:bCs/>
        </w:rPr>
        <w:t>1</w:t>
      </w:r>
      <w:r w:rsidR="00137FE9">
        <w:rPr>
          <w:b/>
          <w:bCs/>
        </w:rPr>
        <w:t>36</w:t>
      </w:r>
      <w:r w:rsidR="00C1209B" w:rsidRPr="004C42AF">
        <w:rPr>
          <w:b/>
          <w:bCs/>
        </w:rPr>
        <w:t>/</w:t>
      </w:r>
      <w:r w:rsidR="002B283C" w:rsidRPr="004C42AF">
        <w:rPr>
          <w:b/>
          <w:bCs/>
        </w:rPr>
        <w:t>2</w:t>
      </w:r>
      <w:r w:rsidR="00855EA1">
        <w:rPr>
          <w:b/>
          <w:bCs/>
        </w:rPr>
        <w:t>5</w:t>
      </w:r>
      <w:r w:rsidR="00F03130">
        <w:rPr>
          <w:b/>
          <w:bCs/>
        </w:rPr>
        <w:t xml:space="preserve"> Matters for the next meeting-</w:t>
      </w:r>
      <w:r w:rsidR="004F4440">
        <w:rPr>
          <w:b/>
          <w:bCs/>
        </w:rPr>
        <w:t xml:space="preserve"> </w:t>
      </w:r>
      <w:r w:rsidR="004F4440">
        <w:t>Well Garden</w:t>
      </w:r>
    </w:p>
    <w:p w14:paraId="4AB4F650" w14:textId="34FA2D28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137FE9">
        <w:rPr>
          <w:b/>
          <w:bCs/>
        </w:rPr>
        <w:t>146</w:t>
      </w:r>
      <w:r w:rsidR="002B283C" w:rsidRPr="0084451A">
        <w:rPr>
          <w:b/>
          <w:bCs/>
        </w:rPr>
        <w:t>/2</w:t>
      </w:r>
      <w:r w:rsidR="008233B5">
        <w:rPr>
          <w:b/>
          <w:bCs/>
        </w:rPr>
        <w:t xml:space="preserve">5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833C88">
        <w:rPr>
          <w:spacing w:val="-2"/>
        </w:rPr>
        <w:t>will be</w:t>
      </w:r>
      <w:r w:rsidR="00EE3BEC">
        <w:t xml:space="preserve"> on </w:t>
      </w:r>
      <w:r w:rsidR="00647C06" w:rsidRPr="00EE3BEC">
        <w:rPr>
          <w:b/>
          <w:bCs/>
          <w:color w:val="000000" w:themeColor="text1"/>
        </w:rPr>
        <w:t>Thursday</w:t>
      </w:r>
      <w:r w:rsidR="00A523CD" w:rsidRPr="00EE3BEC">
        <w:rPr>
          <w:b/>
          <w:bCs/>
          <w:color w:val="000000" w:themeColor="text1"/>
        </w:rPr>
        <w:t xml:space="preserve"> </w:t>
      </w:r>
      <w:r w:rsidR="00C867CE">
        <w:rPr>
          <w:b/>
          <w:bCs/>
          <w:color w:val="000000" w:themeColor="text1"/>
        </w:rPr>
        <w:t>1</w:t>
      </w:r>
      <w:r w:rsidR="00297D84">
        <w:rPr>
          <w:b/>
          <w:bCs/>
          <w:color w:val="000000" w:themeColor="text1"/>
        </w:rPr>
        <w:t>0</w:t>
      </w:r>
      <w:r w:rsidR="00297D84" w:rsidRPr="00297D84">
        <w:rPr>
          <w:b/>
          <w:bCs/>
          <w:color w:val="000000" w:themeColor="text1"/>
          <w:vertAlign w:val="superscript"/>
        </w:rPr>
        <w:t>th</w:t>
      </w:r>
      <w:r w:rsidR="00297D84">
        <w:rPr>
          <w:b/>
          <w:bCs/>
          <w:color w:val="000000" w:themeColor="text1"/>
        </w:rPr>
        <w:t xml:space="preserve"> July</w:t>
      </w:r>
      <w:r w:rsidR="00647C06" w:rsidRPr="00EE3BEC">
        <w:rPr>
          <w:color w:val="000000" w:themeColor="text1"/>
          <w:spacing w:val="-3"/>
        </w:rPr>
        <w:t xml:space="preserve"> </w:t>
      </w:r>
      <w:r w:rsidR="00647C06" w:rsidRPr="00EE3BEC">
        <w:rPr>
          <w:color w:val="000000" w:themeColor="text1"/>
        </w:rPr>
        <w:t>at</w:t>
      </w:r>
      <w:r w:rsidR="00647C06" w:rsidRPr="00EE3BEC">
        <w:rPr>
          <w:color w:val="000000" w:themeColor="text1"/>
          <w:spacing w:val="-2"/>
        </w:rPr>
        <w:t xml:space="preserve"> </w:t>
      </w:r>
      <w:r w:rsidR="00647C06" w:rsidRPr="00EE3BEC">
        <w:rPr>
          <w:color w:val="000000" w:themeColor="text1"/>
        </w:rPr>
        <w:t>The</w:t>
      </w:r>
      <w:r w:rsidR="00647C06" w:rsidRPr="00EE3BEC">
        <w:rPr>
          <w:color w:val="000000" w:themeColor="text1"/>
          <w:spacing w:val="-3"/>
        </w:rPr>
        <w:t xml:space="preserve"> </w:t>
      </w:r>
      <w:r w:rsidR="00647C06" w:rsidRPr="00EE3BEC">
        <w:rPr>
          <w:color w:val="000000" w:themeColor="text1"/>
        </w:rPr>
        <w:t>Rest, Oaksey Village Hall</w:t>
      </w:r>
      <w:r w:rsidR="00133D83" w:rsidRPr="0040186B">
        <w:rPr>
          <w:color w:val="FF0000"/>
        </w:rPr>
        <w:t>.</w:t>
      </w:r>
      <w:r w:rsidR="00CA726B" w:rsidRPr="0040186B">
        <w:rPr>
          <w:color w:val="FF0000"/>
        </w:rPr>
        <w:t xml:space="preserve">  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25B11907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 xml:space="preserve">d </w:t>
      </w:r>
      <w:r w:rsidR="002B1FBF" w:rsidRPr="003B2DD0">
        <w:rPr>
          <w:spacing w:val="-2"/>
        </w:rPr>
        <w:t xml:space="preserve">at </w:t>
      </w:r>
      <w:r w:rsidR="00D23C0C">
        <w:rPr>
          <w:spacing w:val="-2"/>
        </w:rPr>
        <w:t>8.42</w:t>
      </w:r>
    </w:p>
    <w:p w14:paraId="4F43AA8A" w14:textId="77777777" w:rsidR="0070167E" w:rsidRPr="001F3D7A" w:rsidRDefault="0070167E" w:rsidP="002B283C">
      <w:pPr>
        <w:ind w:left="100"/>
        <w:rPr>
          <w:spacing w:val="-2"/>
        </w:rPr>
      </w:pPr>
    </w:p>
    <w:p w14:paraId="49D13A6C" w14:textId="0E9F7EC0" w:rsidR="002B283C" w:rsidRPr="00EB7085" w:rsidRDefault="002B283C" w:rsidP="0070167E">
      <w:pPr>
        <w:pStyle w:val="BodyText"/>
        <w:tabs>
          <w:tab w:val="left" w:pos="5861"/>
        </w:tabs>
        <w:ind w:left="0"/>
        <w:rPr>
          <w:sz w:val="22"/>
          <w:szCs w:val="22"/>
        </w:rPr>
        <w:sectPr w:rsidR="002B283C" w:rsidRPr="00EB7085" w:rsidSect="002052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EB7085">
        <w:rPr>
          <w:spacing w:val="-2"/>
          <w:sz w:val="22"/>
          <w:szCs w:val="22"/>
        </w:rPr>
        <w:t>Signed.............................................</w:t>
      </w:r>
      <w:r w:rsidR="0070167E">
        <w:rPr>
          <w:sz w:val="22"/>
          <w:szCs w:val="22"/>
        </w:rPr>
        <w:t xml:space="preserve">                                                                            </w:t>
      </w:r>
      <w:r w:rsidRPr="00EB7085">
        <w:rPr>
          <w:sz w:val="22"/>
          <w:szCs w:val="22"/>
        </w:rPr>
        <w:t>Chair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14"/>
      <w:footerReference w:type="default" r:id="rId15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BAE6" w14:textId="77777777" w:rsidR="0014072F" w:rsidRDefault="0014072F">
      <w:r>
        <w:separator/>
      </w:r>
    </w:p>
  </w:endnote>
  <w:endnote w:type="continuationSeparator" w:id="0">
    <w:p w14:paraId="25BA8441" w14:textId="77777777" w:rsidR="0014072F" w:rsidRDefault="0014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9EC" w14:textId="77777777" w:rsidR="00F87602" w:rsidRDefault="00F8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4AE7" w14:textId="78B910CE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31D" w14:textId="77777777" w:rsidR="00F87602" w:rsidRDefault="00F87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BC82592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 w:rsidR="00F87602">
                            <w:rPr>
                              <w:rFonts w:ascii="Cambria" w:hAnsi="Cambria"/>
                            </w:rPr>
                            <w:t>March</w:t>
                          </w:r>
                          <w:r>
                            <w:rPr>
                              <w:rFonts w:ascii="Cambria" w:hAnsi="Cambria"/>
                            </w:rPr>
                            <w:t xml:space="preserve"> 202</w:t>
                          </w:r>
                          <w:r w:rsidR="00F87602">
                            <w:rPr>
                              <w:rFonts w:ascii="Cambria" w:hAnsi="Cambri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BC82592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87602">
                      <w:rPr>
                        <w:rFonts w:ascii="Cambria" w:hAnsi="Cambria"/>
                      </w:rPr>
                      <w:t>March</w:t>
                    </w:r>
                    <w:r>
                      <w:rPr>
                        <w:rFonts w:ascii="Cambria" w:hAnsi="Cambria"/>
                      </w:rPr>
                      <w:t xml:space="preserve"> 202</w:t>
                    </w:r>
                    <w:r w:rsidR="00F87602">
                      <w:rPr>
                        <w:rFonts w:ascii="Cambria" w:hAnsi="Cambri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98AED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66D2" w14:textId="77777777" w:rsidR="0014072F" w:rsidRDefault="0014072F">
      <w:r>
        <w:separator/>
      </w:r>
    </w:p>
  </w:footnote>
  <w:footnote w:type="continuationSeparator" w:id="0">
    <w:p w14:paraId="569B53D3" w14:textId="77777777" w:rsidR="0014072F" w:rsidRDefault="0014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5CC6" w14:textId="77777777" w:rsidR="00F87602" w:rsidRDefault="00F87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089F" w14:textId="77777777" w:rsidR="00F87602" w:rsidRDefault="00F8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F042" w14:textId="77777777" w:rsidR="00F87602" w:rsidRDefault="00F876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B3232"/>
    <w:multiLevelType w:val="hybridMultilevel"/>
    <w:tmpl w:val="C3BECA30"/>
    <w:lvl w:ilvl="0" w:tplc="D5B4F32E">
      <w:start w:val="3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5"/>
  </w:num>
  <w:num w:numId="3" w16cid:durableId="1928878008">
    <w:abstractNumId w:val="2"/>
  </w:num>
  <w:num w:numId="4" w16cid:durableId="49304959">
    <w:abstractNumId w:val="3"/>
  </w:num>
  <w:num w:numId="5" w16cid:durableId="1841431919">
    <w:abstractNumId w:val="4"/>
  </w:num>
  <w:num w:numId="6" w16cid:durableId="10717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03B1D"/>
    <w:rsid w:val="0000463E"/>
    <w:rsid w:val="00004E70"/>
    <w:rsid w:val="00007519"/>
    <w:rsid w:val="00011253"/>
    <w:rsid w:val="00014191"/>
    <w:rsid w:val="00017E13"/>
    <w:rsid w:val="000204CD"/>
    <w:rsid w:val="000217AF"/>
    <w:rsid w:val="00022EA7"/>
    <w:rsid w:val="00026EEB"/>
    <w:rsid w:val="00031563"/>
    <w:rsid w:val="000332ED"/>
    <w:rsid w:val="00033392"/>
    <w:rsid w:val="00034D31"/>
    <w:rsid w:val="00042F3C"/>
    <w:rsid w:val="000446E0"/>
    <w:rsid w:val="000452C4"/>
    <w:rsid w:val="0004731E"/>
    <w:rsid w:val="00050D03"/>
    <w:rsid w:val="00051196"/>
    <w:rsid w:val="0005152F"/>
    <w:rsid w:val="000603E6"/>
    <w:rsid w:val="00064DD5"/>
    <w:rsid w:val="000663A5"/>
    <w:rsid w:val="00073D5A"/>
    <w:rsid w:val="000761BF"/>
    <w:rsid w:val="0007799F"/>
    <w:rsid w:val="000808F2"/>
    <w:rsid w:val="000828E1"/>
    <w:rsid w:val="00084498"/>
    <w:rsid w:val="000865D3"/>
    <w:rsid w:val="000867B4"/>
    <w:rsid w:val="000868EF"/>
    <w:rsid w:val="000904D4"/>
    <w:rsid w:val="000905F9"/>
    <w:rsid w:val="00094D3D"/>
    <w:rsid w:val="0009642D"/>
    <w:rsid w:val="000A037A"/>
    <w:rsid w:val="000A168D"/>
    <w:rsid w:val="000A37C6"/>
    <w:rsid w:val="000A55AB"/>
    <w:rsid w:val="000A5917"/>
    <w:rsid w:val="000A646B"/>
    <w:rsid w:val="000A6536"/>
    <w:rsid w:val="000B06FB"/>
    <w:rsid w:val="000B246D"/>
    <w:rsid w:val="000B25C6"/>
    <w:rsid w:val="000B4EB1"/>
    <w:rsid w:val="000B7BEA"/>
    <w:rsid w:val="000C0E10"/>
    <w:rsid w:val="000C73D1"/>
    <w:rsid w:val="000C77B0"/>
    <w:rsid w:val="000C7C26"/>
    <w:rsid w:val="000D063F"/>
    <w:rsid w:val="000D079E"/>
    <w:rsid w:val="000D0804"/>
    <w:rsid w:val="000D1E11"/>
    <w:rsid w:val="000D36D6"/>
    <w:rsid w:val="000D3CD5"/>
    <w:rsid w:val="000D4923"/>
    <w:rsid w:val="000D7A8D"/>
    <w:rsid w:val="000E64D5"/>
    <w:rsid w:val="000E6FC3"/>
    <w:rsid w:val="000E7333"/>
    <w:rsid w:val="000F4BCC"/>
    <w:rsid w:val="000F6214"/>
    <w:rsid w:val="001003CE"/>
    <w:rsid w:val="0010140E"/>
    <w:rsid w:val="0010586F"/>
    <w:rsid w:val="0010593D"/>
    <w:rsid w:val="00111624"/>
    <w:rsid w:val="00111EEC"/>
    <w:rsid w:val="001135C4"/>
    <w:rsid w:val="001142F3"/>
    <w:rsid w:val="00114543"/>
    <w:rsid w:val="00116F3E"/>
    <w:rsid w:val="00117142"/>
    <w:rsid w:val="00117C3B"/>
    <w:rsid w:val="001217FA"/>
    <w:rsid w:val="00121D87"/>
    <w:rsid w:val="00125107"/>
    <w:rsid w:val="00127955"/>
    <w:rsid w:val="001312FA"/>
    <w:rsid w:val="00132945"/>
    <w:rsid w:val="00133D6E"/>
    <w:rsid w:val="00133D83"/>
    <w:rsid w:val="00137FE9"/>
    <w:rsid w:val="0014072F"/>
    <w:rsid w:val="00143193"/>
    <w:rsid w:val="00143730"/>
    <w:rsid w:val="00143F37"/>
    <w:rsid w:val="001441B4"/>
    <w:rsid w:val="00147341"/>
    <w:rsid w:val="00151657"/>
    <w:rsid w:val="00151F07"/>
    <w:rsid w:val="001535D2"/>
    <w:rsid w:val="00154099"/>
    <w:rsid w:val="00155002"/>
    <w:rsid w:val="00156CFE"/>
    <w:rsid w:val="00157386"/>
    <w:rsid w:val="00161333"/>
    <w:rsid w:val="00161C90"/>
    <w:rsid w:val="00164174"/>
    <w:rsid w:val="00164DFF"/>
    <w:rsid w:val="00164ED8"/>
    <w:rsid w:val="001663E7"/>
    <w:rsid w:val="00170E85"/>
    <w:rsid w:val="0017205E"/>
    <w:rsid w:val="00175FFE"/>
    <w:rsid w:val="00176729"/>
    <w:rsid w:val="00182BA3"/>
    <w:rsid w:val="00183F3E"/>
    <w:rsid w:val="00185727"/>
    <w:rsid w:val="001878B0"/>
    <w:rsid w:val="001903C4"/>
    <w:rsid w:val="001930CA"/>
    <w:rsid w:val="00196D44"/>
    <w:rsid w:val="00196FC5"/>
    <w:rsid w:val="00197C5E"/>
    <w:rsid w:val="001A152C"/>
    <w:rsid w:val="001A3B03"/>
    <w:rsid w:val="001A3FDD"/>
    <w:rsid w:val="001A776F"/>
    <w:rsid w:val="001B2B8A"/>
    <w:rsid w:val="001B3D1A"/>
    <w:rsid w:val="001B611A"/>
    <w:rsid w:val="001C0C93"/>
    <w:rsid w:val="001C4D6A"/>
    <w:rsid w:val="001C64E7"/>
    <w:rsid w:val="001C6FDD"/>
    <w:rsid w:val="001D0AA6"/>
    <w:rsid w:val="001D12A9"/>
    <w:rsid w:val="001D42F1"/>
    <w:rsid w:val="001D4FCE"/>
    <w:rsid w:val="001D52B2"/>
    <w:rsid w:val="001D777D"/>
    <w:rsid w:val="001E0642"/>
    <w:rsid w:val="001E2215"/>
    <w:rsid w:val="001E38F4"/>
    <w:rsid w:val="001F03B6"/>
    <w:rsid w:val="001F3D7A"/>
    <w:rsid w:val="001F40C1"/>
    <w:rsid w:val="001F4648"/>
    <w:rsid w:val="001F6D3E"/>
    <w:rsid w:val="002004EE"/>
    <w:rsid w:val="00203150"/>
    <w:rsid w:val="00203C17"/>
    <w:rsid w:val="00205297"/>
    <w:rsid w:val="00205FCE"/>
    <w:rsid w:val="002060F0"/>
    <w:rsid w:val="002063F3"/>
    <w:rsid w:val="00206B68"/>
    <w:rsid w:val="002128D8"/>
    <w:rsid w:val="00212E34"/>
    <w:rsid w:val="002143D5"/>
    <w:rsid w:val="002147F2"/>
    <w:rsid w:val="0021765D"/>
    <w:rsid w:val="0022268A"/>
    <w:rsid w:val="00224401"/>
    <w:rsid w:val="00231163"/>
    <w:rsid w:val="002334F2"/>
    <w:rsid w:val="0023492A"/>
    <w:rsid w:val="002450FF"/>
    <w:rsid w:val="00245519"/>
    <w:rsid w:val="00245E96"/>
    <w:rsid w:val="002518D6"/>
    <w:rsid w:val="00255FF4"/>
    <w:rsid w:val="00256A74"/>
    <w:rsid w:val="00261042"/>
    <w:rsid w:val="00264CBA"/>
    <w:rsid w:val="00265D0A"/>
    <w:rsid w:val="00266BA4"/>
    <w:rsid w:val="002706CF"/>
    <w:rsid w:val="00270950"/>
    <w:rsid w:val="00272C51"/>
    <w:rsid w:val="0027305F"/>
    <w:rsid w:val="00280D28"/>
    <w:rsid w:val="002820FB"/>
    <w:rsid w:val="00282459"/>
    <w:rsid w:val="00290D84"/>
    <w:rsid w:val="002956CA"/>
    <w:rsid w:val="00297D84"/>
    <w:rsid w:val="002B05CF"/>
    <w:rsid w:val="002B1525"/>
    <w:rsid w:val="002B1FBF"/>
    <w:rsid w:val="002B283C"/>
    <w:rsid w:val="002B3742"/>
    <w:rsid w:val="002B3835"/>
    <w:rsid w:val="002C0CBB"/>
    <w:rsid w:val="002C11A1"/>
    <w:rsid w:val="002C1743"/>
    <w:rsid w:val="002C29C7"/>
    <w:rsid w:val="002C42EE"/>
    <w:rsid w:val="002C4B09"/>
    <w:rsid w:val="002C4E5E"/>
    <w:rsid w:val="002D073D"/>
    <w:rsid w:val="002D0B27"/>
    <w:rsid w:val="002D2366"/>
    <w:rsid w:val="002D267A"/>
    <w:rsid w:val="002D4430"/>
    <w:rsid w:val="002D7900"/>
    <w:rsid w:val="002E1476"/>
    <w:rsid w:val="002E14BE"/>
    <w:rsid w:val="002E23C1"/>
    <w:rsid w:val="002E7855"/>
    <w:rsid w:val="002F29E0"/>
    <w:rsid w:val="002F2E79"/>
    <w:rsid w:val="002F3F28"/>
    <w:rsid w:val="002F439A"/>
    <w:rsid w:val="002F4DE5"/>
    <w:rsid w:val="002F50D0"/>
    <w:rsid w:val="0030289F"/>
    <w:rsid w:val="00303ACC"/>
    <w:rsid w:val="00304B90"/>
    <w:rsid w:val="00307C0A"/>
    <w:rsid w:val="00310870"/>
    <w:rsid w:val="003137D6"/>
    <w:rsid w:val="00314F3F"/>
    <w:rsid w:val="00323CDE"/>
    <w:rsid w:val="0032409F"/>
    <w:rsid w:val="003246D9"/>
    <w:rsid w:val="00327A0F"/>
    <w:rsid w:val="003320C6"/>
    <w:rsid w:val="00336789"/>
    <w:rsid w:val="00337497"/>
    <w:rsid w:val="00341EE1"/>
    <w:rsid w:val="00343E81"/>
    <w:rsid w:val="00344F28"/>
    <w:rsid w:val="00344F39"/>
    <w:rsid w:val="00345C3F"/>
    <w:rsid w:val="00345FC4"/>
    <w:rsid w:val="003505A9"/>
    <w:rsid w:val="00351341"/>
    <w:rsid w:val="0035141F"/>
    <w:rsid w:val="003565BE"/>
    <w:rsid w:val="00363325"/>
    <w:rsid w:val="00363554"/>
    <w:rsid w:val="0036687C"/>
    <w:rsid w:val="00367922"/>
    <w:rsid w:val="00372291"/>
    <w:rsid w:val="00372B37"/>
    <w:rsid w:val="00374811"/>
    <w:rsid w:val="00375082"/>
    <w:rsid w:val="00375D1B"/>
    <w:rsid w:val="00376FE3"/>
    <w:rsid w:val="00377FB8"/>
    <w:rsid w:val="003825D0"/>
    <w:rsid w:val="003879BB"/>
    <w:rsid w:val="00390365"/>
    <w:rsid w:val="00392341"/>
    <w:rsid w:val="003954DF"/>
    <w:rsid w:val="00395B72"/>
    <w:rsid w:val="003963CB"/>
    <w:rsid w:val="00396E69"/>
    <w:rsid w:val="003A1642"/>
    <w:rsid w:val="003A3208"/>
    <w:rsid w:val="003A3889"/>
    <w:rsid w:val="003A3AF3"/>
    <w:rsid w:val="003A483D"/>
    <w:rsid w:val="003A4FA3"/>
    <w:rsid w:val="003A6B0E"/>
    <w:rsid w:val="003B110E"/>
    <w:rsid w:val="003B2849"/>
    <w:rsid w:val="003B2DD0"/>
    <w:rsid w:val="003B3A7E"/>
    <w:rsid w:val="003B3FE9"/>
    <w:rsid w:val="003B422B"/>
    <w:rsid w:val="003B5347"/>
    <w:rsid w:val="003B5D51"/>
    <w:rsid w:val="003B6A20"/>
    <w:rsid w:val="003B72CE"/>
    <w:rsid w:val="003B7C16"/>
    <w:rsid w:val="003C0D4D"/>
    <w:rsid w:val="003C1BD1"/>
    <w:rsid w:val="003C269A"/>
    <w:rsid w:val="003C4487"/>
    <w:rsid w:val="003C4605"/>
    <w:rsid w:val="003C5B34"/>
    <w:rsid w:val="003C5FA7"/>
    <w:rsid w:val="003D293C"/>
    <w:rsid w:val="003D395A"/>
    <w:rsid w:val="003D66BA"/>
    <w:rsid w:val="003D7E38"/>
    <w:rsid w:val="003E2376"/>
    <w:rsid w:val="003E2873"/>
    <w:rsid w:val="003E4FEC"/>
    <w:rsid w:val="003E665C"/>
    <w:rsid w:val="003F1B5F"/>
    <w:rsid w:val="003F25AB"/>
    <w:rsid w:val="003F2C82"/>
    <w:rsid w:val="003F4560"/>
    <w:rsid w:val="003F484A"/>
    <w:rsid w:val="003F7A58"/>
    <w:rsid w:val="00400393"/>
    <w:rsid w:val="0040186B"/>
    <w:rsid w:val="00403068"/>
    <w:rsid w:val="0040512C"/>
    <w:rsid w:val="004052BE"/>
    <w:rsid w:val="00410B12"/>
    <w:rsid w:val="00416554"/>
    <w:rsid w:val="004229D8"/>
    <w:rsid w:val="0042425E"/>
    <w:rsid w:val="00426E7D"/>
    <w:rsid w:val="0043037E"/>
    <w:rsid w:val="00431D05"/>
    <w:rsid w:val="004321BF"/>
    <w:rsid w:val="00432B51"/>
    <w:rsid w:val="0043406A"/>
    <w:rsid w:val="004407FB"/>
    <w:rsid w:val="00450556"/>
    <w:rsid w:val="00451054"/>
    <w:rsid w:val="00452BB0"/>
    <w:rsid w:val="00456CDB"/>
    <w:rsid w:val="00460FF8"/>
    <w:rsid w:val="00462F92"/>
    <w:rsid w:val="0046421C"/>
    <w:rsid w:val="00465A05"/>
    <w:rsid w:val="00467F4F"/>
    <w:rsid w:val="004714F8"/>
    <w:rsid w:val="00472438"/>
    <w:rsid w:val="00472F74"/>
    <w:rsid w:val="00473FC6"/>
    <w:rsid w:val="00475098"/>
    <w:rsid w:val="00476A5A"/>
    <w:rsid w:val="00480B7C"/>
    <w:rsid w:val="00485090"/>
    <w:rsid w:val="00491C8E"/>
    <w:rsid w:val="004924CF"/>
    <w:rsid w:val="00495510"/>
    <w:rsid w:val="00495CFB"/>
    <w:rsid w:val="004A0F8E"/>
    <w:rsid w:val="004A2B32"/>
    <w:rsid w:val="004A3DBB"/>
    <w:rsid w:val="004A631E"/>
    <w:rsid w:val="004B37DC"/>
    <w:rsid w:val="004B45BD"/>
    <w:rsid w:val="004C0ADF"/>
    <w:rsid w:val="004C0BD2"/>
    <w:rsid w:val="004C42AF"/>
    <w:rsid w:val="004D0CEF"/>
    <w:rsid w:val="004D214F"/>
    <w:rsid w:val="004D2F78"/>
    <w:rsid w:val="004D558F"/>
    <w:rsid w:val="004D598F"/>
    <w:rsid w:val="004D6D03"/>
    <w:rsid w:val="004D7778"/>
    <w:rsid w:val="004E21A6"/>
    <w:rsid w:val="004E4953"/>
    <w:rsid w:val="004E68D5"/>
    <w:rsid w:val="004E7052"/>
    <w:rsid w:val="004E781E"/>
    <w:rsid w:val="004F099F"/>
    <w:rsid w:val="004F2289"/>
    <w:rsid w:val="004F323B"/>
    <w:rsid w:val="004F3799"/>
    <w:rsid w:val="004F4440"/>
    <w:rsid w:val="005027F5"/>
    <w:rsid w:val="00503F89"/>
    <w:rsid w:val="0050553C"/>
    <w:rsid w:val="005066BE"/>
    <w:rsid w:val="00506E82"/>
    <w:rsid w:val="005119F5"/>
    <w:rsid w:val="00511BAA"/>
    <w:rsid w:val="00513814"/>
    <w:rsid w:val="00513AF0"/>
    <w:rsid w:val="00516A0B"/>
    <w:rsid w:val="00517596"/>
    <w:rsid w:val="005229C7"/>
    <w:rsid w:val="00523AFA"/>
    <w:rsid w:val="00524799"/>
    <w:rsid w:val="00524ED5"/>
    <w:rsid w:val="00530ADD"/>
    <w:rsid w:val="00532344"/>
    <w:rsid w:val="00533053"/>
    <w:rsid w:val="005346F9"/>
    <w:rsid w:val="00535A20"/>
    <w:rsid w:val="0053769C"/>
    <w:rsid w:val="005377DE"/>
    <w:rsid w:val="00537863"/>
    <w:rsid w:val="005471EC"/>
    <w:rsid w:val="005479D1"/>
    <w:rsid w:val="00550A19"/>
    <w:rsid w:val="00552D65"/>
    <w:rsid w:val="005562A5"/>
    <w:rsid w:val="00557219"/>
    <w:rsid w:val="00561EF9"/>
    <w:rsid w:val="00562BEB"/>
    <w:rsid w:val="00567139"/>
    <w:rsid w:val="0058040E"/>
    <w:rsid w:val="00582445"/>
    <w:rsid w:val="00587CAD"/>
    <w:rsid w:val="00587E10"/>
    <w:rsid w:val="00587E5B"/>
    <w:rsid w:val="005920C1"/>
    <w:rsid w:val="005976CD"/>
    <w:rsid w:val="005A1D15"/>
    <w:rsid w:val="005A2395"/>
    <w:rsid w:val="005A2A11"/>
    <w:rsid w:val="005B05C9"/>
    <w:rsid w:val="005C1D6A"/>
    <w:rsid w:val="005C6AED"/>
    <w:rsid w:val="005C7046"/>
    <w:rsid w:val="005C7187"/>
    <w:rsid w:val="005D0247"/>
    <w:rsid w:val="005D0C6B"/>
    <w:rsid w:val="005D1DA6"/>
    <w:rsid w:val="005D2DD6"/>
    <w:rsid w:val="005D3154"/>
    <w:rsid w:val="005D37C2"/>
    <w:rsid w:val="005D5AEE"/>
    <w:rsid w:val="005E0070"/>
    <w:rsid w:val="005E0687"/>
    <w:rsid w:val="005E3637"/>
    <w:rsid w:val="005F1211"/>
    <w:rsid w:val="005F15D1"/>
    <w:rsid w:val="005F248A"/>
    <w:rsid w:val="00600E40"/>
    <w:rsid w:val="006045CB"/>
    <w:rsid w:val="00605EB7"/>
    <w:rsid w:val="0060785F"/>
    <w:rsid w:val="0061159F"/>
    <w:rsid w:val="0061286B"/>
    <w:rsid w:val="00617D3A"/>
    <w:rsid w:val="006209A9"/>
    <w:rsid w:val="006232DE"/>
    <w:rsid w:val="00626031"/>
    <w:rsid w:val="00626956"/>
    <w:rsid w:val="006272E2"/>
    <w:rsid w:val="006277DB"/>
    <w:rsid w:val="00633FB8"/>
    <w:rsid w:val="00633FDD"/>
    <w:rsid w:val="00636CBA"/>
    <w:rsid w:val="00642B02"/>
    <w:rsid w:val="00647C06"/>
    <w:rsid w:val="00652C73"/>
    <w:rsid w:val="006539F3"/>
    <w:rsid w:val="006551B8"/>
    <w:rsid w:val="00663827"/>
    <w:rsid w:val="00666E25"/>
    <w:rsid w:val="0066735F"/>
    <w:rsid w:val="0067070E"/>
    <w:rsid w:val="006757A9"/>
    <w:rsid w:val="00676ED9"/>
    <w:rsid w:val="006779BC"/>
    <w:rsid w:val="00682702"/>
    <w:rsid w:val="006831CE"/>
    <w:rsid w:val="00684FD6"/>
    <w:rsid w:val="00690342"/>
    <w:rsid w:val="00690F00"/>
    <w:rsid w:val="00691699"/>
    <w:rsid w:val="006A68DE"/>
    <w:rsid w:val="006A72C7"/>
    <w:rsid w:val="006B4E4C"/>
    <w:rsid w:val="006B5012"/>
    <w:rsid w:val="006B6C8A"/>
    <w:rsid w:val="006C0C4E"/>
    <w:rsid w:val="006C1B43"/>
    <w:rsid w:val="006C3303"/>
    <w:rsid w:val="006C7D13"/>
    <w:rsid w:val="006D1675"/>
    <w:rsid w:val="006D2E29"/>
    <w:rsid w:val="006E2EBE"/>
    <w:rsid w:val="006E3EF5"/>
    <w:rsid w:val="006E47B9"/>
    <w:rsid w:val="006F53E4"/>
    <w:rsid w:val="006F6D64"/>
    <w:rsid w:val="0070167E"/>
    <w:rsid w:val="0070309A"/>
    <w:rsid w:val="00703BFA"/>
    <w:rsid w:val="00704440"/>
    <w:rsid w:val="0070557E"/>
    <w:rsid w:val="00706A4C"/>
    <w:rsid w:val="00706BC6"/>
    <w:rsid w:val="00713BC1"/>
    <w:rsid w:val="00717510"/>
    <w:rsid w:val="00724F6E"/>
    <w:rsid w:val="007253E2"/>
    <w:rsid w:val="007267CA"/>
    <w:rsid w:val="00727302"/>
    <w:rsid w:val="0073082C"/>
    <w:rsid w:val="0073175F"/>
    <w:rsid w:val="00733A54"/>
    <w:rsid w:val="0073461F"/>
    <w:rsid w:val="00737B65"/>
    <w:rsid w:val="00740AB4"/>
    <w:rsid w:val="00745D66"/>
    <w:rsid w:val="007475A1"/>
    <w:rsid w:val="007545F5"/>
    <w:rsid w:val="00762B62"/>
    <w:rsid w:val="00765CDD"/>
    <w:rsid w:val="007708D4"/>
    <w:rsid w:val="0077132A"/>
    <w:rsid w:val="007759F1"/>
    <w:rsid w:val="00781833"/>
    <w:rsid w:val="00781837"/>
    <w:rsid w:val="00793484"/>
    <w:rsid w:val="007A2344"/>
    <w:rsid w:val="007A5AF2"/>
    <w:rsid w:val="007A73C7"/>
    <w:rsid w:val="007A75F6"/>
    <w:rsid w:val="007B14C0"/>
    <w:rsid w:val="007B15CF"/>
    <w:rsid w:val="007B6DC3"/>
    <w:rsid w:val="007C382E"/>
    <w:rsid w:val="007C565B"/>
    <w:rsid w:val="007C6227"/>
    <w:rsid w:val="007C68DB"/>
    <w:rsid w:val="007D0285"/>
    <w:rsid w:val="007D18D6"/>
    <w:rsid w:val="007D3C97"/>
    <w:rsid w:val="007D6126"/>
    <w:rsid w:val="007E1125"/>
    <w:rsid w:val="007E127B"/>
    <w:rsid w:val="007E1FF4"/>
    <w:rsid w:val="007E26C0"/>
    <w:rsid w:val="007E691C"/>
    <w:rsid w:val="007E6BAB"/>
    <w:rsid w:val="007F01F2"/>
    <w:rsid w:val="007F1659"/>
    <w:rsid w:val="007F252D"/>
    <w:rsid w:val="007F25AA"/>
    <w:rsid w:val="007F421F"/>
    <w:rsid w:val="007F4654"/>
    <w:rsid w:val="007F4CAA"/>
    <w:rsid w:val="007F5B17"/>
    <w:rsid w:val="0080312A"/>
    <w:rsid w:val="008108EC"/>
    <w:rsid w:val="00820C65"/>
    <w:rsid w:val="00822805"/>
    <w:rsid w:val="00822BF0"/>
    <w:rsid w:val="008233B5"/>
    <w:rsid w:val="00827465"/>
    <w:rsid w:val="00833999"/>
    <w:rsid w:val="00833B28"/>
    <w:rsid w:val="00833C88"/>
    <w:rsid w:val="00834BD7"/>
    <w:rsid w:val="00834C19"/>
    <w:rsid w:val="00835A87"/>
    <w:rsid w:val="008372FC"/>
    <w:rsid w:val="00841D3B"/>
    <w:rsid w:val="0084451A"/>
    <w:rsid w:val="008449AC"/>
    <w:rsid w:val="00844C07"/>
    <w:rsid w:val="00844F60"/>
    <w:rsid w:val="00846D3C"/>
    <w:rsid w:val="008531E0"/>
    <w:rsid w:val="00855EA1"/>
    <w:rsid w:val="008633F7"/>
    <w:rsid w:val="00865C28"/>
    <w:rsid w:val="008716A1"/>
    <w:rsid w:val="0087208C"/>
    <w:rsid w:val="008733F9"/>
    <w:rsid w:val="0087478A"/>
    <w:rsid w:val="00876B61"/>
    <w:rsid w:val="00880B2A"/>
    <w:rsid w:val="00882252"/>
    <w:rsid w:val="00882404"/>
    <w:rsid w:val="008856FA"/>
    <w:rsid w:val="00892FDB"/>
    <w:rsid w:val="00895543"/>
    <w:rsid w:val="0089572E"/>
    <w:rsid w:val="008976A6"/>
    <w:rsid w:val="008A6F5E"/>
    <w:rsid w:val="008B350E"/>
    <w:rsid w:val="008B3524"/>
    <w:rsid w:val="008C0AED"/>
    <w:rsid w:val="008C0D7D"/>
    <w:rsid w:val="008C16C1"/>
    <w:rsid w:val="008C3A37"/>
    <w:rsid w:val="008C41F1"/>
    <w:rsid w:val="008C591B"/>
    <w:rsid w:val="008D3CE2"/>
    <w:rsid w:val="008E5350"/>
    <w:rsid w:val="008F1D74"/>
    <w:rsid w:val="008F5068"/>
    <w:rsid w:val="008F528B"/>
    <w:rsid w:val="009074AF"/>
    <w:rsid w:val="009107D3"/>
    <w:rsid w:val="0091153B"/>
    <w:rsid w:val="00924B46"/>
    <w:rsid w:val="009304EE"/>
    <w:rsid w:val="009374A2"/>
    <w:rsid w:val="00941437"/>
    <w:rsid w:val="00943A5C"/>
    <w:rsid w:val="00944419"/>
    <w:rsid w:val="009460CA"/>
    <w:rsid w:val="00950D41"/>
    <w:rsid w:val="009510A0"/>
    <w:rsid w:val="0095387C"/>
    <w:rsid w:val="00953EC7"/>
    <w:rsid w:val="00956C39"/>
    <w:rsid w:val="00962E8C"/>
    <w:rsid w:val="00967BB3"/>
    <w:rsid w:val="00973CAC"/>
    <w:rsid w:val="009764D5"/>
    <w:rsid w:val="009803E8"/>
    <w:rsid w:val="009838CD"/>
    <w:rsid w:val="00983D22"/>
    <w:rsid w:val="00993CD7"/>
    <w:rsid w:val="009940F9"/>
    <w:rsid w:val="00996F9E"/>
    <w:rsid w:val="009A2C97"/>
    <w:rsid w:val="009A6427"/>
    <w:rsid w:val="009A7BAA"/>
    <w:rsid w:val="009B03EA"/>
    <w:rsid w:val="009B68D9"/>
    <w:rsid w:val="009C3F99"/>
    <w:rsid w:val="009C55CC"/>
    <w:rsid w:val="009C6659"/>
    <w:rsid w:val="009D15DB"/>
    <w:rsid w:val="009D4514"/>
    <w:rsid w:val="009D76D1"/>
    <w:rsid w:val="009E1D7C"/>
    <w:rsid w:val="009E4B29"/>
    <w:rsid w:val="009E4CDF"/>
    <w:rsid w:val="009F0BFD"/>
    <w:rsid w:val="009F50CD"/>
    <w:rsid w:val="009F5100"/>
    <w:rsid w:val="009F58B0"/>
    <w:rsid w:val="00A01938"/>
    <w:rsid w:val="00A04E89"/>
    <w:rsid w:val="00A06997"/>
    <w:rsid w:val="00A10A13"/>
    <w:rsid w:val="00A12A98"/>
    <w:rsid w:val="00A15037"/>
    <w:rsid w:val="00A15FFE"/>
    <w:rsid w:val="00A203D8"/>
    <w:rsid w:val="00A2133F"/>
    <w:rsid w:val="00A25644"/>
    <w:rsid w:val="00A3453D"/>
    <w:rsid w:val="00A34A42"/>
    <w:rsid w:val="00A4602A"/>
    <w:rsid w:val="00A47E0F"/>
    <w:rsid w:val="00A523CD"/>
    <w:rsid w:val="00A53DA7"/>
    <w:rsid w:val="00A54364"/>
    <w:rsid w:val="00A544EB"/>
    <w:rsid w:val="00A54E42"/>
    <w:rsid w:val="00A55D59"/>
    <w:rsid w:val="00A6033C"/>
    <w:rsid w:val="00A60E65"/>
    <w:rsid w:val="00A61F27"/>
    <w:rsid w:val="00A628C4"/>
    <w:rsid w:val="00A63DB4"/>
    <w:rsid w:val="00A64DEC"/>
    <w:rsid w:val="00A664E9"/>
    <w:rsid w:val="00A67D25"/>
    <w:rsid w:val="00A712E3"/>
    <w:rsid w:val="00A72958"/>
    <w:rsid w:val="00A739AB"/>
    <w:rsid w:val="00A73FDF"/>
    <w:rsid w:val="00A7530D"/>
    <w:rsid w:val="00A76AC1"/>
    <w:rsid w:val="00A80A45"/>
    <w:rsid w:val="00A85C8D"/>
    <w:rsid w:val="00A93914"/>
    <w:rsid w:val="00A9393D"/>
    <w:rsid w:val="00A97959"/>
    <w:rsid w:val="00A97C6B"/>
    <w:rsid w:val="00AA4064"/>
    <w:rsid w:val="00AA4D12"/>
    <w:rsid w:val="00AA578D"/>
    <w:rsid w:val="00AA653E"/>
    <w:rsid w:val="00AB1D66"/>
    <w:rsid w:val="00AB29ED"/>
    <w:rsid w:val="00AB4291"/>
    <w:rsid w:val="00AB6761"/>
    <w:rsid w:val="00AB72F8"/>
    <w:rsid w:val="00AC06CD"/>
    <w:rsid w:val="00AC2DDC"/>
    <w:rsid w:val="00AC4ACA"/>
    <w:rsid w:val="00AC570D"/>
    <w:rsid w:val="00AD2A44"/>
    <w:rsid w:val="00AD6A86"/>
    <w:rsid w:val="00AE3062"/>
    <w:rsid w:val="00AE378B"/>
    <w:rsid w:val="00AE5FE7"/>
    <w:rsid w:val="00AE75C3"/>
    <w:rsid w:val="00AF20F6"/>
    <w:rsid w:val="00AF4B2C"/>
    <w:rsid w:val="00AF5352"/>
    <w:rsid w:val="00AF7BC0"/>
    <w:rsid w:val="00B011DE"/>
    <w:rsid w:val="00B0212B"/>
    <w:rsid w:val="00B022A4"/>
    <w:rsid w:val="00B05258"/>
    <w:rsid w:val="00B06915"/>
    <w:rsid w:val="00B10800"/>
    <w:rsid w:val="00B12C03"/>
    <w:rsid w:val="00B13207"/>
    <w:rsid w:val="00B14703"/>
    <w:rsid w:val="00B14B2A"/>
    <w:rsid w:val="00B154CD"/>
    <w:rsid w:val="00B162B2"/>
    <w:rsid w:val="00B215DC"/>
    <w:rsid w:val="00B260DA"/>
    <w:rsid w:val="00B2797F"/>
    <w:rsid w:val="00B31298"/>
    <w:rsid w:val="00B317FE"/>
    <w:rsid w:val="00B326B7"/>
    <w:rsid w:val="00B328C7"/>
    <w:rsid w:val="00B36950"/>
    <w:rsid w:val="00B36C9C"/>
    <w:rsid w:val="00B41377"/>
    <w:rsid w:val="00B5138F"/>
    <w:rsid w:val="00B51B21"/>
    <w:rsid w:val="00B52C24"/>
    <w:rsid w:val="00B5473B"/>
    <w:rsid w:val="00B61320"/>
    <w:rsid w:val="00B61788"/>
    <w:rsid w:val="00B62430"/>
    <w:rsid w:val="00B62586"/>
    <w:rsid w:val="00B671B4"/>
    <w:rsid w:val="00B70F6F"/>
    <w:rsid w:val="00B718E8"/>
    <w:rsid w:val="00B73593"/>
    <w:rsid w:val="00B80A56"/>
    <w:rsid w:val="00B83BDD"/>
    <w:rsid w:val="00B91C52"/>
    <w:rsid w:val="00B91E35"/>
    <w:rsid w:val="00B9201D"/>
    <w:rsid w:val="00B93314"/>
    <w:rsid w:val="00BA0372"/>
    <w:rsid w:val="00BA2334"/>
    <w:rsid w:val="00BA666D"/>
    <w:rsid w:val="00BA6CB1"/>
    <w:rsid w:val="00BA7B80"/>
    <w:rsid w:val="00BB40F7"/>
    <w:rsid w:val="00BC0E09"/>
    <w:rsid w:val="00BC1DF5"/>
    <w:rsid w:val="00BC48C8"/>
    <w:rsid w:val="00BC6A2A"/>
    <w:rsid w:val="00BD4020"/>
    <w:rsid w:val="00BD51A8"/>
    <w:rsid w:val="00BE0F24"/>
    <w:rsid w:val="00BE246B"/>
    <w:rsid w:val="00BE6EA7"/>
    <w:rsid w:val="00BF01B9"/>
    <w:rsid w:val="00BF080F"/>
    <w:rsid w:val="00BF1237"/>
    <w:rsid w:val="00BF4A8B"/>
    <w:rsid w:val="00BF4F5B"/>
    <w:rsid w:val="00BF7EFA"/>
    <w:rsid w:val="00C0616C"/>
    <w:rsid w:val="00C06589"/>
    <w:rsid w:val="00C0757F"/>
    <w:rsid w:val="00C1209B"/>
    <w:rsid w:val="00C12CF8"/>
    <w:rsid w:val="00C15673"/>
    <w:rsid w:val="00C20A4F"/>
    <w:rsid w:val="00C2365C"/>
    <w:rsid w:val="00C243A9"/>
    <w:rsid w:val="00C24D02"/>
    <w:rsid w:val="00C25600"/>
    <w:rsid w:val="00C26A42"/>
    <w:rsid w:val="00C26BC2"/>
    <w:rsid w:val="00C42DBB"/>
    <w:rsid w:val="00C42FB1"/>
    <w:rsid w:val="00C442AA"/>
    <w:rsid w:val="00C44364"/>
    <w:rsid w:val="00C47731"/>
    <w:rsid w:val="00C5041D"/>
    <w:rsid w:val="00C50A62"/>
    <w:rsid w:val="00C50F53"/>
    <w:rsid w:val="00C546BB"/>
    <w:rsid w:val="00C55B43"/>
    <w:rsid w:val="00C61C88"/>
    <w:rsid w:val="00C65C93"/>
    <w:rsid w:val="00C711D0"/>
    <w:rsid w:val="00C72F5B"/>
    <w:rsid w:val="00C738EB"/>
    <w:rsid w:val="00C75A4F"/>
    <w:rsid w:val="00C76F62"/>
    <w:rsid w:val="00C77F5B"/>
    <w:rsid w:val="00C8293F"/>
    <w:rsid w:val="00C8339E"/>
    <w:rsid w:val="00C867CE"/>
    <w:rsid w:val="00C9677B"/>
    <w:rsid w:val="00CA5A4F"/>
    <w:rsid w:val="00CA64E6"/>
    <w:rsid w:val="00CA7141"/>
    <w:rsid w:val="00CA726B"/>
    <w:rsid w:val="00CB01DF"/>
    <w:rsid w:val="00CB11C6"/>
    <w:rsid w:val="00CB225C"/>
    <w:rsid w:val="00CB3CCD"/>
    <w:rsid w:val="00CB3EE8"/>
    <w:rsid w:val="00CB746C"/>
    <w:rsid w:val="00CC4749"/>
    <w:rsid w:val="00CC65F0"/>
    <w:rsid w:val="00CC69DA"/>
    <w:rsid w:val="00CD17BC"/>
    <w:rsid w:val="00CD4C04"/>
    <w:rsid w:val="00CD4FF8"/>
    <w:rsid w:val="00CD503C"/>
    <w:rsid w:val="00CD6B2F"/>
    <w:rsid w:val="00CD6EBF"/>
    <w:rsid w:val="00CE035C"/>
    <w:rsid w:val="00CE276F"/>
    <w:rsid w:val="00CE5311"/>
    <w:rsid w:val="00CE6BE4"/>
    <w:rsid w:val="00CF2372"/>
    <w:rsid w:val="00CF2385"/>
    <w:rsid w:val="00D01B17"/>
    <w:rsid w:val="00D01F78"/>
    <w:rsid w:val="00D0291D"/>
    <w:rsid w:val="00D03F95"/>
    <w:rsid w:val="00D07558"/>
    <w:rsid w:val="00D1235A"/>
    <w:rsid w:val="00D137E7"/>
    <w:rsid w:val="00D151C2"/>
    <w:rsid w:val="00D16724"/>
    <w:rsid w:val="00D17AF9"/>
    <w:rsid w:val="00D21CC8"/>
    <w:rsid w:val="00D23C0C"/>
    <w:rsid w:val="00D26D1D"/>
    <w:rsid w:val="00D30A8E"/>
    <w:rsid w:val="00D3304F"/>
    <w:rsid w:val="00D35A52"/>
    <w:rsid w:val="00D44372"/>
    <w:rsid w:val="00D468EE"/>
    <w:rsid w:val="00D46FE2"/>
    <w:rsid w:val="00D478A1"/>
    <w:rsid w:val="00D47E44"/>
    <w:rsid w:val="00D55915"/>
    <w:rsid w:val="00D62CAA"/>
    <w:rsid w:val="00D704F7"/>
    <w:rsid w:val="00D71C29"/>
    <w:rsid w:val="00D73BEE"/>
    <w:rsid w:val="00D7407E"/>
    <w:rsid w:val="00D7488E"/>
    <w:rsid w:val="00D76861"/>
    <w:rsid w:val="00D76B4A"/>
    <w:rsid w:val="00D80488"/>
    <w:rsid w:val="00D868CB"/>
    <w:rsid w:val="00D94192"/>
    <w:rsid w:val="00D968B2"/>
    <w:rsid w:val="00D97178"/>
    <w:rsid w:val="00DA0830"/>
    <w:rsid w:val="00DA1490"/>
    <w:rsid w:val="00DA3CE5"/>
    <w:rsid w:val="00DB1387"/>
    <w:rsid w:val="00DB1D05"/>
    <w:rsid w:val="00DB46B1"/>
    <w:rsid w:val="00DB5013"/>
    <w:rsid w:val="00DB5B55"/>
    <w:rsid w:val="00DB672E"/>
    <w:rsid w:val="00DC3E00"/>
    <w:rsid w:val="00DC44A6"/>
    <w:rsid w:val="00DC790B"/>
    <w:rsid w:val="00DD12D2"/>
    <w:rsid w:val="00DD38A0"/>
    <w:rsid w:val="00DD7718"/>
    <w:rsid w:val="00DE45BB"/>
    <w:rsid w:val="00DE6CD8"/>
    <w:rsid w:val="00DF0396"/>
    <w:rsid w:val="00DF0578"/>
    <w:rsid w:val="00DF0DD9"/>
    <w:rsid w:val="00DF1E26"/>
    <w:rsid w:val="00DF2D97"/>
    <w:rsid w:val="00DF38A2"/>
    <w:rsid w:val="00E046E9"/>
    <w:rsid w:val="00E059E6"/>
    <w:rsid w:val="00E103D8"/>
    <w:rsid w:val="00E146AE"/>
    <w:rsid w:val="00E15E53"/>
    <w:rsid w:val="00E16AE1"/>
    <w:rsid w:val="00E207D0"/>
    <w:rsid w:val="00E24C09"/>
    <w:rsid w:val="00E254ED"/>
    <w:rsid w:val="00E256F8"/>
    <w:rsid w:val="00E25A92"/>
    <w:rsid w:val="00E26EFF"/>
    <w:rsid w:val="00E31FB4"/>
    <w:rsid w:val="00E327D0"/>
    <w:rsid w:val="00E33C56"/>
    <w:rsid w:val="00E40532"/>
    <w:rsid w:val="00E40974"/>
    <w:rsid w:val="00E443EE"/>
    <w:rsid w:val="00E452A0"/>
    <w:rsid w:val="00E45F29"/>
    <w:rsid w:val="00E52236"/>
    <w:rsid w:val="00E52AB3"/>
    <w:rsid w:val="00E52F60"/>
    <w:rsid w:val="00E57AB9"/>
    <w:rsid w:val="00E60C5F"/>
    <w:rsid w:val="00E611F2"/>
    <w:rsid w:val="00E621E4"/>
    <w:rsid w:val="00E62CAC"/>
    <w:rsid w:val="00E64707"/>
    <w:rsid w:val="00E66E01"/>
    <w:rsid w:val="00E70F69"/>
    <w:rsid w:val="00E767C9"/>
    <w:rsid w:val="00E76809"/>
    <w:rsid w:val="00E776B9"/>
    <w:rsid w:val="00E77FC6"/>
    <w:rsid w:val="00E820B6"/>
    <w:rsid w:val="00E84150"/>
    <w:rsid w:val="00E85852"/>
    <w:rsid w:val="00E87A77"/>
    <w:rsid w:val="00E908C9"/>
    <w:rsid w:val="00E9165B"/>
    <w:rsid w:val="00E94D6A"/>
    <w:rsid w:val="00E97D62"/>
    <w:rsid w:val="00EA1DC2"/>
    <w:rsid w:val="00EA339F"/>
    <w:rsid w:val="00EA3992"/>
    <w:rsid w:val="00EA4472"/>
    <w:rsid w:val="00EB020A"/>
    <w:rsid w:val="00EB127F"/>
    <w:rsid w:val="00EB147B"/>
    <w:rsid w:val="00EB15ED"/>
    <w:rsid w:val="00EB2878"/>
    <w:rsid w:val="00EB5F9A"/>
    <w:rsid w:val="00EB7801"/>
    <w:rsid w:val="00EC4F83"/>
    <w:rsid w:val="00EC4FB8"/>
    <w:rsid w:val="00EC6EB5"/>
    <w:rsid w:val="00ED0C43"/>
    <w:rsid w:val="00ED550D"/>
    <w:rsid w:val="00ED6090"/>
    <w:rsid w:val="00EE3BEC"/>
    <w:rsid w:val="00EE6B76"/>
    <w:rsid w:val="00EE7576"/>
    <w:rsid w:val="00EE75C2"/>
    <w:rsid w:val="00EF2C98"/>
    <w:rsid w:val="00EF3A80"/>
    <w:rsid w:val="00EF4687"/>
    <w:rsid w:val="00EF5731"/>
    <w:rsid w:val="00EF614F"/>
    <w:rsid w:val="00F02C44"/>
    <w:rsid w:val="00F03130"/>
    <w:rsid w:val="00F03938"/>
    <w:rsid w:val="00F06C1D"/>
    <w:rsid w:val="00F073DA"/>
    <w:rsid w:val="00F1215E"/>
    <w:rsid w:val="00F1476F"/>
    <w:rsid w:val="00F15CB9"/>
    <w:rsid w:val="00F26533"/>
    <w:rsid w:val="00F27FB8"/>
    <w:rsid w:val="00F31354"/>
    <w:rsid w:val="00F31B9A"/>
    <w:rsid w:val="00F321D3"/>
    <w:rsid w:val="00F348E2"/>
    <w:rsid w:val="00F40EB8"/>
    <w:rsid w:val="00F505DC"/>
    <w:rsid w:val="00F51492"/>
    <w:rsid w:val="00F51A73"/>
    <w:rsid w:val="00F528DB"/>
    <w:rsid w:val="00F57CA4"/>
    <w:rsid w:val="00F60703"/>
    <w:rsid w:val="00F60D09"/>
    <w:rsid w:val="00F60F1A"/>
    <w:rsid w:val="00F65098"/>
    <w:rsid w:val="00F71761"/>
    <w:rsid w:val="00F735FF"/>
    <w:rsid w:val="00F75B54"/>
    <w:rsid w:val="00F812A4"/>
    <w:rsid w:val="00F8176C"/>
    <w:rsid w:val="00F823EE"/>
    <w:rsid w:val="00F839A8"/>
    <w:rsid w:val="00F83C8C"/>
    <w:rsid w:val="00F849B0"/>
    <w:rsid w:val="00F87602"/>
    <w:rsid w:val="00F93198"/>
    <w:rsid w:val="00FA2D10"/>
    <w:rsid w:val="00FA508C"/>
    <w:rsid w:val="00FA6A12"/>
    <w:rsid w:val="00FA71BE"/>
    <w:rsid w:val="00FA79D6"/>
    <w:rsid w:val="00FB2B49"/>
    <w:rsid w:val="00FC0110"/>
    <w:rsid w:val="00FC1298"/>
    <w:rsid w:val="00FC1558"/>
    <w:rsid w:val="00FC24DD"/>
    <w:rsid w:val="00FC5622"/>
    <w:rsid w:val="00FC5EB7"/>
    <w:rsid w:val="00FD1578"/>
    <w:rsid w:val="00FD79EA"/>
    <w:rsid w:val="00FD7BCA"/>
    <w:rsid w:val="00FE0A57"/>
    <w:rsid w:val="00FE118B"/>
    <w:rsid w:val="00FE33B6"/>
    <w:rsid w:val="00FE5B87"/>
    <w:rsid w:val="00FF09D9"/>
    <w:rsid w:val="00FF1676"/>
    <w:rsid w:val="00FF39AE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4825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40</cp:revision>
  <cp:lastPrinted>2024-08-02T08:39:00Z</cp:lastPrinted>
  <dcterms:created xsi:type="dcterms:W3CDTF">2025-06-13T08:19:00Z</dcterms:created>
  <dcterms:modified xsi:type="dcterms:W3CDTF">2025-07-06T18:09:00Z</dcterms:modified>
</cp:coreProperties>
</file>