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30296F" w14:textId="13C2AE50" w:rsidR="00FA45EA" w:rsidRPr="00A8049D" w:rsidRDefault="00FA45EA" w:rsidP="00757B17">
      <w:pPr>
        <w:rPr>
          <w:rFonts w:asciiTheme="minorHAnsi" w:hAnsiTheme="minorHAnsi" w:cstheme="minorHAnsi"/>
          <w:sz w:val="22"/>
          <w:szCs w:val="22"/>
        </w:rPr>
      </w:pPr>
      <w:r w:rsidRPr="00A8049D">
        <w:rPr>
          <w:rFonts w:asciiTheme="minorHAnsi" w:hAnsiTheme="minorHAnsi" w:cstheme="minorHAnsi"/>
          <w:sz w:val="22"/>
          <w:szCs w:val="22"/>
        </w:rPr>
        <w:t>Councillors</w:t>
      </w:r>
    </w:p>
    <w:p w14:paraId="2DB23B8D" w14:textId="77777777" w:rsidR="00FA45EA" w:rsidRPr="00A8049D" w:rsidRDefault="00FA45EA" w:rsidP="00757B17">
      <w:pPr>
        <w:spacing w:before="0" w:after="0"/>
        <w:jc w:val="center"/>
        <w:rPr>
          <w:rFonts w:asciiTheme="minorHAnsi" w:hAnsiTheme="minorHAnsi" w:cstheme="minorHAnsi"/>
          <w:b/>
          <w:sz w:val="22"/>
          <w:szCs w:val="22"/>
        </w:rPr>
      </w:pPr>
      <w:r w:rsidRPr="00A8049D">
        <w:rPr>
          <w:rFonts w:asciiTheme="minorHAnsi" w:hAnsiTheme="minorHAnsi" w:cstheme="minorHAnsi"/>
          <w:b/>
          <w:sz w:val="22"/>
          <w:szCs w:val="22"/>
        </w:rPr>
        <w:t>Notice of Meeting and Summons to Attend</w:t>
      </w:r>
    </w:p>
    <w:p w14:paraId="29A35ADA" w14:textId="77777777" w:rsidR="00FA45EA" w:rsidRPr="00A8049D" w:rsidRDefault="00FA45EA" w:rsidP="00757B17">
      <w:pPr>
        <w:spacing w:before="0" w:after="0"/>
        <w:jc w:val="center"/>
        <w:rPr>
          <w:rFonts w:asciiTheme="minorHAnsi" w:hAnsiTheme="minorHAnsi" w:cstheme="minorHAnsi"/>
          <w:b/>
          <w:sz w:val="22"/>
          <w:szCs w:val="22"/>
        </w:rPr>
      </w:pPr>
    </w:p>
    <w:p w14:paraId="7AE133BC" w14:textId="78074288" w:rsidR="00FA45EA" w:rsidRPr="008E3A72" w:rsidRDefault="00FA45EA" w:rsidP="00757B17">
      <w:pPr>
        <w:spacing w:before="0" w:after="0"/>
        <w:rPr>
          <w:rFonts w:asciiTheme="minorHAnsi" w:hAnsiTheme="minorHAnsi" w:cstheme="minorHAnsi"/>
          <w:color w:val="FF0000"/>
          <w:sz w:val="22"/>
          <w:szCs w:val="22"/>
        </w:rPr>
      </w:pPr>
      <w:r w:rsidRPr="00A8049D">
        <w:rPr>
          <w:rFonts w:asciiTheme="minorHAnsi" w:hAnsiTheme="minorHAnsi" w:cstheme="minorHAnsi"/>
          <w:sz w:val="22"/>
          <w:szCs w:val="22"/>
        </w:rPr>
        <w:t>In accordance with Schedule 12, para 10 (2) of the Local Government Act 1972 notice is hereby given that a Meeting of Oaksey Parish Coun</w:t>
      </w:r>
      <w:r w:rsidR="00C94CFA" w:rsidRPr="00A8049D">
        <w:rPr>
          <w:rFonts w:asciiTheme="minorHAnsi" w:hAnsiTheme="minorHAnsi" w:cstheme="minorHAnsi"/>
          <w:sz w:val="22"/>
          <w:szCs w:val="22"/>
        </w:rPr>
        <w:t xml:space="preserve">cil </w:t>
      </w:r>
      <w:r w:rsidR="00CB769E" w:rsidRPr="00A8049D">
        <w:rPr>
          <w:rFonts w:asciiTheme="minorHAnsi" w:hAnsiTheme="minorHAnsi" w:cstheme="minorHAnsi"/>
          <w:sz w:val="22"/>
          <w:szCs w:val="22"/>
        </w:rPr>
        <w:t xml:space="preserve">is to be held on </w:t>
      </w:r>
      <w:r w:rsidR="00F77F37" w:rsidRPr="00773B45">
        <w:rPr>
          <w:rFonts w:asciiTheme="minorHAnsi" w:hAnsiTheme="minorHAnsi" w:cstheme="minorHAnsi"/>
          <w:sz w:val="22"/>
          <w:szCs w:val="22"/>
        </w:rPr>
        <w:t>Thursday</w:t>
      </w:r>
      <w:r w:rsidR="00E52283" w:rsidRPr="00773B45">
        <w:rPr>
          <w:rFonts w:asciiTheme="minorHAnsi" w:hAnsiTheme="minorHAnsi" w:cstheme="minorHAnsi"/>
          <w:sz w:val="22"/>
          <w:szCs w:val="22"/>
        </w:rPr>
        <w:t xml:space="preserve"> </w:t>
      </w:r>
      <w:r w:rsidR="0037476E" w:rsidRPr="0037476E">
        <w:rPr>
          <w:rFonts w:asciiTheme="minorHAnsi" w:hAnsiTheme="minorHAnsi" w:cstheme="minorHAnsi"/>
          <w:sz w:val="22"/>
          <w:szCs w:val="22"/>
        </w:rPr>
        <w:t>10</w:t>
      </w:r>
      <w:r w:rsidR="0037476E" w:rsidRPr="0037476E">
        <w:rPr>
          <w:rFonts w:asciiTheme="minorHAnsi" w:hAnsiTheme="minorHAnsi" w:cstheme="minorHAnsi"/>
          <w:sz w:val="22"/>
          <w:szCs w:val="22"/>
          <w:vertAlign w:val="superscript"/>
        </w:rPr>
        <w:t>th</w:t>
      </w:r>
      <w:r w:rsidR="0037476E" w:rsidRPr="0037476E">
        <w:rPr>
          <w:rFonts w:asciiTheme="minorHAnsi" w:hAnsiTheme="minorHAnsi" w:cstheme="minorHAnsi"/>
          <w:sz w:val="22"/>
          <w:szCs w:val="22"/>
        </w:rPr>
        <w:t xml:space="preserve"> September </w:t>
      </w:r>
      <w:r w:rsidR="002E664E">
        <w:rPr>
          <w:rFonts w:asciiTheme="minorHAnsi" w:hAnsiTheme="minorHAnsi" w:cstheme="minorHAnsi"/>
          <w:sz w:val="22"/>
          <w:szCs w:val="22"/>
        </w:rPr>
        <w:t>2026</w:t>
      </w:r>
      <w:r w:rsidRPr="00773B45">
        <w:rPr>
          <w:rFonts w:asciiTheme="minorHAnsi" w:hAnsiTheme="minorHAnsi" w:cstheme="minorHAnsi"/>
          <w:sz w:val="22"/>
          <w:szCs w:val="22"/>
        </w:rPr>
        <w:t xml:space="preserve">, </w:t>
      </w:r>
      <w:r w:rsidRPr="00A8049D">
        <w:rPr>
          <w:rFonts w:asciiTheme="minorHAnsi" w:hAnsiTheme="minorHAnsi" w:cstheme="minorHAnsi"/>
          <w:sz w:val="22"/>
          <w:szCs w:val="22"/>
        </w:rPr>
        <w:t xml:space="preserve">commencing at </w:t>
      </w:r>
      <w:r w:rsidR="00A612B6" w:rsidRPr="00414DAE">
        <w:rPr>
          <w:rFonts w:asciiTheme="minorHAnsi" w:hAnsiTheme="minorHAnsi" w:cstheme="minorHAnsi"/>
          <w:b/>
          <w:bCs/>
          <w:sz w:val="22"/>
          <w:szCs w:val="22"/>
        </w:rPr>
        <w:t>7.</w:t>
      </w:r>
      <w:r w:rsidR="00FB67D6">
        <w:rPr>
          <w:rFonts w:asciiTheme="minorHAnsi" w:hAnsiTheme="minorHAnsi" w:cstheme="minorHAnsi"/>
          <w:b/>
          <w:bCs/>
          <w:sz w:val="22"/>
          <w:szCs w:val="22"/>
        </w:rPr>
        <w:t>0</w:t>
      </w:r>
      <w:r w:rsidR="00EB31C3" w:rsidRPr="00414DAE">
        <w:rPr>
          <w:rFonts w:asciiTheme="minorHAnsi" w:hAnsiTheme="minorHAnsi" w:cstheme="minorHAnsi"/>
          <w:b/>
          <w:bCs/>
          <w:sz w:val="22"/>
          <w:szCs w:val="22"/>
        </w:rPr>
        <w:t>0</w:t>
      </w:r>
      <w:r w:rsidR="00A612B6" w:rsidRPr="00414DAE">
        <w:rPr>
          <w:rFonts w:asciiTheme="minorHAnsi" w:hAnsiTheme="minorHAnsi" w:cstheme="minorHAnsi"/>
          <w:b/>
          <w:bCs/>
          <w:sz w:val="22"/>
          <w:szCs w:val="22"/>
        </w:rPr>
        <w:t xml:space="preserve"> </w:t>
      </w:r>
      <w:r w:rsidR="000D3B59" w:rsidRPr="00414DAE">
        <w:rPr>
          <w:rFonts w:asciiTheme="minorHAnsi" w:hAnsiTheme="minorHAnsi" w:cstheme="minorHAnsi"/>
          <w:b/>
          <w:bCs/>
          <w:sz w:val="22"/>
          <w:szCs w:val="22"/>
        </w:rPr>
        <w:t>pm</w:t>
      </w:r>
      <w:r w:rsidR="000D3B59">
        <w:rPr>
          <w:rFonts w:asciiTheme="minorHAnsi" w:hAnsiTheme="minorHAnsi" w:cstheme="minorHAnsi"/>
          <w:sz w:val="22"/>
          <w:szCs w:val="22"/>
        </w:rPr>
        <w:t xml:space="preserve"> </w:t>
      </w:r>
      <w:r w:rsidRPr="00A8049D">
        <w:rPr>
          <w:rFonts w:asciiTheme="minorHAnsi" w:hAnsiTheme="minorHAnsi" w:cstheme="minorHAnsi"/>
          <w:sz w:val="22"/>
          <w:szCs w:val="22"/>
        </w:rPr>
        <w:t>and you are summon</w:t>
      </w:r>
      <w:r w:rsidR="00204EC4" w:rsidRPr="00A8049D">
        <w:rPr>
          <w:rFonts w:asciiTheme="minorHAnsi" w:hAnsiTheme="minorHAnsi" w:cstheme="minorHAnsi"/>
          <w:sz w:val="22"/>
          <w:szCs w:val="22"/>
        </w:rPr>
        <w:t>ed</w:t>
      </w:r>
      <w:r w:rsidRPr="00A8049D">
        <w:rPr>
          <w:rFonts w:asciiTheme="minorHAnsi" w:hAnsiTheme="minorHAnsi" w:cstheme="minorHAnsi"/>
          <w:sz w:val="22"/>
          <w:szCs w:val="22"/>
        </w:rPr>
        <w:t xml:space="preserve"> to attend</w:t>
      </w:r>
      <w:r w:rsidR="000829CF">
        <w:rPr>
          <w:rFonts w:asciiTheme="minorHAnsi" w:hAnsiTheme="minorHAnsi" w:cstheme="minorHAnsi"/>
          <w:sz w:val="22"/>
          <w:szCs w:val="22"/>
        </w:rPr>
        <w:t>.</w:t>
      </w:r>
    </w:p>
    <w:p w14:paraId="4A69A4DC" w14:textId="42FFEE5A" w:rsidR="00FA45EA" w:rsidRPr="00A8049D" w:rsidRDefault="00FA45EA" w:rsidP="00757B17">
      <w:pPr>
        <w:spacing w:before="0" w:after="0"/>
        <w:rPr>
          <w:rFonts w:asciiTheme="minorHAnsi" w:hAnsiTheme="minorHAnsi" w:cstheme="minorHAnsi"/>
          <w:sz w:val="22"/>
          <w:szCs w:val="22"/>
        </w:rPr>
      </w:pPr>
      <w:r w:rsidRPr="00A8049D">
        <w:rPr>
          <w:rFonts w:asciiTheme="minorHAnsi" w:hAnsiTheme="minorHAnsi" w:cstheme="minorHAnsi"/>
          <w:sz w:val="22"/>
          <w:szCs w:val="22"/>
        </w:rPr>
        <w:tab/>
      </w:r>
    </w:p>
    <w:p w14:paraId="06862F6F" w14:textId="169BD4B9" w:rsidR="00F10585" w:rsidRPr="003F4A20" w:rsidRDefault="00FA45EA" w:rsidP="00757B17">
      <w:pPr>
        <w:spacing w:before="0" w:after="0"/>
        <w:rPr>
          <w:rFonts w:asciiTheme="minorHAnsi" w:hAnsiTheme="minorHAnsi" w:cstheme="minorHAnsi"/>
          <w:sz w:val="22"/>
          <w:szCs w:val="22"/>
        </w:rPr>
      </w:pPr>
      <w:r w:rsidRPr="00A8049D">
        <w:rPr>
          <w:rFonts w:asciiTheme="minorHAnsi" w:hAnsiTheme="minorHAnsi" w:cstheme="minorHAnsi"/>
          <w:b/>
          <w:sz w:val="22"/>
          <w:szCs w:val="22"/>
        </w:rPr>
        <w:t>Public Question Time</w:t>
      </w:r>
      <w:r w:rsidRPr="00A8049D">
        <w:rPr>
          <w:rFonts w:asciiTheme="minorHAnsi" w:hAnsiTheme="minorHAnsi" w:cstheme="minorHAnsi"/>
          <w:sz w:val="22"/>
          <w:szCs w:val="22"/>
        </w:rPr>
        <w:t xml:space="preserve"> – </w:t>
      </w:r>
      <w:r w:rsidRPr="00A8049D">
        <w:rPr>
          <w:rFonts w:asciiTheme="minorHAnsi" w:hAnsiTheme="minorHAnsi" w:cstheme="minorHAnsi"/>
          <w:bCs/>
          <w:sz w:val="22"/>
          <w:szCs w:val="22"/>
        </w:rPr>
        <w:t xml:space="preserve">an </w:t>
      </w:r>
      <w:r w:rsidRPr="00A8049D">
        <w:rPr>
          <w:rFonts w:asciiTheme="minorHAnsi" w:hAnsiTheme="minorHAnsi" w:cstheme="minorHAnsi"/>
          <w:sz w:val="22"/>
          <w:szCs w:val="22"/>
        </w:rPr>
        <w:t>opportunity for members of the public to address the Parish Council on any Council matter before the meeting commences. (Limited to 10 minutes</w:t>
      </w:r>
      <w:r w:rsidR="00224888">
        <w:rPr>
          <w:rFonts w:asciiTheme="minorHAnsi" w:hAnsiTheme="minorHAnsi" w:cstheme="minorHAnsi"/>
          <w:sz w:val="22"/>
          <w:szCs w:val="22"/>
        </w:rPr>
        <w:t xml:space="preserve"> depending on </w:t>
      </w:r>
      <w:r w:rsidR="003F4A20">
        <w:rPr>
          <w:rFonts w:asciiTheme="minorHAnsi" w:hAnsiTheme="minorHAnsi" w:cstheme="minorHAnsi"/>
          <w:sz w:val="22"/>
          <w:szCs w:val="22"/>
        </w:rPr>
        <w:t>number of public</w:t>
      </w:r>
      <w:r w:rsidRPr="00A8049D">
        <w:rPr>
          <w:rFonts w:asciiTheme="minorHAnsi" w:hAnsiTheme="minorHAnsi" w:cstheme="minorHAnsi"/>
          <w:sz w:val="22"/>
          <w:szCs w:val="22"/>
        </w:rPr>
        <w:t>) Every effort will be made to give accurate answers to all questions, but in some cases further research may be necessary when an answer will be given by the Chairman as soon as is possibl</w:t>
      </w:r>
      <w:r w:rsidR="00F60CA7">
        <w:rPr>
          <w:rFonts w:asciiTheme="minorHAnsi" w:hAnsiTheme="minorHAnsi" w:cstheme="minorHAnsi"/>
          <w:sz w:val="22"/>
          <w:szCs w:val="22"/>
        </w:rPr>
        <w:t>e.</w:t>
      </w:r>
    </w:p>
    <w:p w14:paraId="67F32D39" w14:textId="77777777" w:rsidR="0010796D" w:rsidRPr="0010796D" w:rsidRDefault="0010796D" w:rsidP="00757B17">
      <w:pPr>
        <w:spacing w:before="0" w:after="0"/>
        <w:rPr>
          <w:rFonts w:asciiTheme="minorHAnsi" w:hAnsiTheme="minorHAnsi" w:cstheme="minorHAnsi"/>
          <w:b/>
          <w:bCs/>
          <w:sz w:val="22"/>
          <w:szCs w:val="22"/>
        </w:rPr>
      </w:pPr>
    </w:p>
    <w:p w14:paraId="0E09CE78" w14:textId="3A580177" w:rsidR="00F10585" w:rsidRPr="00733C41" w:rsidRDefault="00F10585" w:rsidP="00757B17">
      <w:pPr>
        <w:spacing w:before="0" w:after="0"/>
        <w:rPr>
          <w:rFonts w:asciiTheme="minorHAnsi" w:hAnsiTheme="minorHAnsi" w:cstheme="minorHAnsi"/>
          <w:b/>
          <w:bCs/>
          <w:sz w:val="22"/>
          <w:szCs w:val="22"/>
        </w:rPr>
      </w:pPr>
      <w:r w:rsidRPr="00733C41">
        <w:rPr>
          <w:rFonts w:asciiTheme="minorHAnsi" w:hAnsiTheme="minorHAnsi" w:cstheme="minorHAnsi"/>
          <w:b/>
          <w:bCs/>
          <w:sz w:val="22"/>
          <w:szCs w:val="22"/>
        </w:rPr>
        <w:t>Report from Wiltshire Councillor Chuck Berry.</w:t>
      </w:r>
    </w:p>
    <w:p w14:paraId="768AB02C" w14:textId="77777777" w:rsidR="00EC6BDA" w:rsidRDefault="00EC6BDA" w:rsidP="00EC6BDA">
      <w:pPr>
        <w:spacing w:before="0" w:after="0"/>
        <w:rPr>
          <w:rFonts w:asciiTheme="minorHAnsi" w:hAnsiTheme="minorHAnsi" w:cstheme="minorHAnsi"/>
          <w:sz w:val="22"/>
          <w:szCs w:val="22"/>
        </w:rPr>
      </w:pPr>
    </w:p>
    <w:p w14:paraId="53E3543D" w14:textId="7CC81A3F" w:rsidR="002B02FF" w:rsidRDefault="00E46542" w:rsidP="00EC6BDA">
      <w:pPr>
        <w:pStyle w:val="ListParagraph"/>
        <w:numPr>
          <w:ilvl w:val="0"/>
          <w:numId w:val="31"/>
        </w:numPr>
        <w:rPr>
          <w:rFonts w:asciiTheme="minorHAnsi" w:hAnsiTheme="minorHAnsi" w:cstheme="minorHAnsi"/>
          <w:b/>
          <w:sz w:val="22"/>
          <w:szCs w:val="22"/>
        </w:rPr>
      </w:pPr>
      <w:r>
        <w:rPr>
          <w:rFonts w:asciiTheme="minorHAnsi" w:hAnsiTheme="minorHAnsi" w:cstheme="minorHAnsi"/>
          <w:b/>
          <w:bCs/>
          <w:sz w:val="22"/>
          <w:szCs w:val="22"/>
        </w:rPr>
        <w:t xml:space="preserve">Apologies for </w:t>
      </w:r>
      <w:r w:rsidR="003F4A20">
        <w:rPr>
          <w:rFonts w:asciiTheme="minorHAnsi" w:hAnsiTheme="minorHAnsi" w:cstheme="minorHAnsi"/>
          <w:b/>
          <w:bCs/>
          <w:sz w:val="22"/>
          <w:szCs w:val="22"/>
        </w:rPr>
        <w:t xml:space="preserve">Absence. </w:t>
      </w:r>
      <w:r w:rsidR="00FF66F5">
        <w:rPr>
          <w:rFonts w:asciiTheme="minorHAnsi" w:hAnsiTheme="minorHAnsi" w:cstheme="minorHAnsi"/>
          <w:b/>
          <w:bCs/>
          <w:sz w:val="22"/>
          <w:szCs w:val="22"/>
        </w:rPr>
        <w:t>–</w:t>
      </w:r>
      <w:r w:rsidR="00424464">
        <w:rPr>
          <w:rFonts w:asciiTheme="minorHAnsi" w:hAnsiTheme="minorHAnsi" w:cstheme="minorHAnsi"/>
          <w:b/>
          <w:bCs/>
          <w:sz w:val="22"/>
          <w:szCs w:val="22"/>
        </w:rPr>
        <w:t xml:space="preserve"> </w:t>
      </w:r>
    </w:p>
    <w:p w14:paraId="1B0166C3" w14:textId="029F4AE7" w:rsidR="00D86B5F" w:rsidRPr="00A8049D" w:rsidRDefault="00D86B5F" w:rsidP="00BF096B">
      <w:pPr>
        <w:pStyle w:val="ListParagraph"/>
        <w:numPr>
          <w:ilvl w:val="0"/>
          <w:numId w:val="31"/>
        </w:numPr>
        <w:rPr>
          <w:rFonts w:asciiTheme="minorHAnsi" w:hAnsiTheme="minorHAnsi" w:cstheme="minorHAnsi"/>
          <w:b/>
          <w:sz w:val="22"/>
          <w:szCs w:val="22"/>
        </w:rPr>
      </w:pPr>
      <w:r w:rsidRPr="00A8049D">
        <w:rPr>
          <w:rFonts w:asciiTheme="minorHAnsi" w:hAnsiTheme="minorHAnsi" w:cstheme="minorHAnsi"/>
          <w:b/>
          <w:sz w:val="22"/>
          <w:szCs w:val="22"/>
        </w:rPr>
        <w:t>Parish Council Vacancies</w:t>
      </w:r>
      <w:r w:rsidR="00A20658" w:rsidRPr="00A20658">
        <w:rPr>
          <w:rFonts w:asciiTheme="minorHAnsi" w:hAnsiTheme="minorHAnsi" w:cstheme="minorHAnsi"/>
          <w:b/>
          <w:color w:val="FF0000"/>
          <w:sz w:val="22"/>
          <w:szCs w:val="22"/>
        </w:rPr>
        <w:t xml:space="preserve"> </w:t>
      </w:r>
      <w:r w:rsidR="00A87581">
        <w:rPr>
          <w:rFonts w:asciiTheme="minorHAnsi" w:hAnsiTheme="minorHAnsi" w:cstheme="minorHAnsi"/>
          <w:bCs/>
          <w:sz w:val="22"/>
          <w:szCs w:val="22"/>
        </w:rPr>
        <w:t xml:space="preserve">– </w:t>
      </w:r>
      <w:r w:rsidR="008B44F1">
        <w:rPr>
          <w:rFonts w:asciiTheme="minorHAnsi" w:hAnsiTheme="minorHAnsi" w:cstheme="minorHAnsi"/>
          <w:bCs/>
          <w:sz w:val="22"/>
          <w:szCs w:val="22"/>
        </w:rPr>
        <w:t>None</w:t>
      </w:r>
    </w:p>
    <w:p w14:paraId="119181B8" w14:textId="35675C34" w:rsidR="00FE2595" w:rsidRPr="00A8049D" w:rsidRDefault="00FE2595" w:rsidP="00BF096B">
      <w:pPr>
        <w:pStyle w:val="ListParagraph"/>
        <w:numPr>
          <w:ilvl w:val="0"/>
          <w:numId w:val="31"/>
        </w:numPr>
        <w:spacing w:before="0" w:after="0"/>
        <w:rPr>
          <w:rFonts w:asciiTheme="minorHAnsi" w:hAnsiTheme="minorHAnsi" w:cstheme="minorHAnsi"/>
          <w:sz w:val="22"/>
          <w:szCs w:val="22"/>
        </w:rPr>
      </w:pPr>
      <w:r w:rsidRPr="00A8049D">
        <w:rPr>
          <w:rFonts w:asciiTheme="minorHAnsi" w:hAnsiTheme="minorHAnsi" w:cstheme="minorHAnsi"/>
          <w:b/>
          <w:sz w:val="22"/>
          <w:szCs w:val="22"/>
        </w:rPr>
        <w:t>Declaration(s) of Interest</w:t>
      </w:r>
    </w:p>
    <w:p w14:paraId="5F3B5738" w14:textId="1B6CD9D6" w:rsidR="00F74468" w:rsidRPr="00A8049D" w:rsidRDefault="00FE2595" w:rsidP="00F35F19">
      <w:pPr>
        <w:spacing w:before="0" w:after="0"/>
        <w:ind w:left="720"/>
        <w:rPr>
          <w:rFonts w:asciiTheme="minorHAnsi" w:hAnsiTheme="minorHAnsi" w:cstheme="minorHAnsi"/>
          <w:sz w:val="22"/>
          <w:szCs w:val="22"/>
        </w:rPr>
      </w:pPr>
      <w:r w:rsidRPr="00A8049D">
        <w:rPr>
          <w:rFonts w:asciiTheme="minorHAnsi" w:hAnsiTheme="minorHAnsi" w:cstheme="minorHAnsi"/>
          <w:sz w:val="22"/>
          <w:szCs w:val="22"/>
        </w:rPr>
        <w:t>To receive any declarations of interest in items laid out in this agenda in accordance with the Parish Council Code of Conduct as adopted in July 2012</w:t>
      </w:r>
    </w:p>
    <w:p w14:paraId="6D5CC722" w14:textId="77777777" w:rsidR="00A8070F" w:rsidRPr="00A8049D" w:rsidRDefault="00FE2595" w:rsidP="00BF096B">
      <w:pPr>
        <w:pStyle w:val="ListParagraph"/>
        <w:numPr>
          <w:ilvl w:val="0"/>
          <w:numId w:val="31"/>
        </w:numPr>
        <w:spacing w:before="0" w:after="0"/>
        <w:rPr>
          <w:rFonts w:asciiTheme="minorHAnsi" w:hAnsiTheme="minorHAnsi" w:cstheme="minorHAnsi"/>
          <w:sz w:val="22"/>
          <w:szCs w:val="22"/>
        </w:rPr>
      </w:pPr>
      <w:r w:rsidRPr="00A8049D">
        <w:rPr>
          <w:rFonts w:asciiTheme="minorHAnsi" w:hAnsiTheme="minorHAnsi" w:cstheme="minorHAnsi"/>
          <w:b/>
          <w:sz w:val="22"/>
          <w:szCs w:val="22"/>
        </w:rPr>
        <w:t>Minutes</w:t>
      </w:r>
    </w:p>
    <w:p w14:paraId="153BD4CB" w14:textId="7CC7A7EE" w:rsidR="005A390D" w:rsidRPr="005A390D" w:rsidRDefault="00FE2595" w:rsidP="005A390D">
      <w:pPr>
        <w:pStyle w:val="ListParagraph"/>
        <w:spacing w:before="0" w:after="0"/>
        <w:rPr>
          <w:rFonts w:asciiTheme="minorHAnsi" w:hAnsiTheme="minorHAnsi" w:cstheme="minorHAnsi"/>
          <w:sz w:val="22"/>
          <w:szCs w:val="22"/>
        </w:rPr>
      </w:pPr>
      <w:r w:rsidRPr="00A8049D">
        <w:rPr>
          <w:rFonts w:asciiTheme="minorHAnsi" w:hAnsiTheme="minorHAnsi" w:cstheme="minorHAnsi"/>
          <w:sz w:val="22"/>
          <w:szCs w:val="22"/>
        </w:rPr>
        <w:t>To receive and sign as a true record, t</w:t>
      </w:r>
      <w:r w:rsidR="00D8379B" w:rsidRPr="00A8049D">
        <w:rPr>
          <w:rFonts w:asciiTheme="minorHAnsi" w:hAnsiTheme="minorHAnsi" w:cstheme="minorHAnsi"/>
          <w:sz w:val="22"/>
          <w:szCs w:val="22"/>
        </w:rPr>
        <w:t xml:space="preserve">he Minutes of the Meeting held </w:t>
      </w:r>
      <w:r w:rsidR="00614D36" w:rsidRPr="001E2884">
        <w:rPr>
          <w:rFonts w:asciiTheme="minorHAnsi" w:hAnsiTheme="minorHAnsi" w:cstheme="minorHAnsi"/>
          <w:sz w:val="22"/>
          <w:szCs w:val="22"/>
        </w:rPr>
        <w:t xml:space="preserve">Thursday </w:t>
      </w:r>
      <w:r w:rsidR="006B028F">
        <w:rPr>
          <w:rFonts w:asciiTheme="minorHAnsi" w:hAnsiTheme="minorHAnsi" w:cstheme="minorHAnsi"/>
          <w:sz w:val="22"/>
          <w:szCs w:val="22"/>
        </w:rPr>
        <w:t>20</w:t>
      </w:r>
      <w:r w:rsidR="006B028F" w:rsidRPr="006B028F">
        <w:rPr>
          <w:rFonts w:asciiTheme="minorHAnsi" w:hAnsiTheme="minorHAnsi" w:cstheme="minorHAnsi"/>
          <w:sz w:val="22"/>
          <w:szCs w:val="22"/>
          <w:vertAlign w:val="superscript"/>
        </w:rPr>
        <w:t>th</w:t>
      </w:r>
      <w:r w:rsidR="006B028F">
        <w:rPr>
          <w:rFonts w:asciiTheme="minorHAnsi" w:hAnsiTheme="minorHAnsi" w:cstheme="minorHAnsi"/>
          <w:sz w:val="22"/>
          <w:szCs w:val="22"/>
        </w:rPr>
        <w:t xml:space="preserve"> August</w:t>
      </w:r>
      <w:r w:rsidR="002C2759">
        <w:rPr>
          <w:rFonts w:asciiTheme="minorHAnsi" w:hAnsiTheme="minorHAnsi" w:cstheme="minorHAnsi"/>
          <w:sz w:val="22"/>
          <w:szCs w:val="22"/>
        </w:rPr>
        <w:t xml:space="preserve"> </w:t>
      </w:r>
      <w:r w:rsidR="00251E50">
        <w:rPr>
          <w:rFonts w:asciiTheme="minorHAnsi" w:hAnsiTheme="minorHAnsi" w:cstheme="minorHAnsi"/>
          <w:sz w:val="22"/>
          <w:szCs w:val="22"/>
        </w:rPr>
        <w:t>202</w:t>
      </w:r>
      <w:r w:rsidR="000C7D59">
        <w:rPr>
          <w:rFonts w:asciiTheme="minorHAnsi" w:hAnsiTheme="minorHAnsi" w:cstheme="minorHAnsi"/>
          <w:sz w:val="22"/>
          <w:szCs w:val="22"/>
        </w:rPr>
        <w:t>6</w:t>
      </w:r>
      <w:r w:rsidR="00F10585">
        <w:rPr>
          <w:rFonts w:asciiTheme="minorHAnsi" w:hAnsiTheme="minorHAnsi" w:cstheme="minorHAnsi"/>
          <w:sz w:val="22"/>
          <w:szCs w:val="22"/>
        </w:rPr>
        <w:t>.</w:t>
      </w:r>
    </w:p>
    <w:p w14:paraId="1CAAF742" w14:textId="6235296F" w:rsidR="00A8070F" w:rsidRPr="005055B6" w:rsidRDefault="00502DDA" w:rsidP="005055B6">
      <w:pPr>
        <w:pStyle w:val="ListParagraph"/>
        <w:numPr>
          <w:ilvl w:val="0"/>
          <w:numId w:val="31"/>
        </w:numPr>
        <w:spacing w:before="0" w:after="0"/>
        <w:rPr>
          <w:rFonts w:asciiTheme="minorHAnsi" w:hAnsiTheme="minorHAnsi" w:cstheme="minorHAnsi"/>
          <w:b/>
          <w:sz w:val="22"/>
          <w:szCs w:val="22"/>
        </w:rPr>
      </w:pPr>
      <w:r w:rsidRPr="005055B6">
        <w:rPr>
          <w:rFonts w:asciiTheme="minorHAnsi" w:hAnsiTheme="minorHAnsi" w:cstheme="minorHAnsi"/>
          <w:b/>
          <w:sz w:val="22"/>
          <w:szCs w:val="22"/>
        </w:rPr>
        <w:t xml:space="preserve"> </w:t>
      </w:r>
      <w:r w:rsidR="00FA45EA" w:rsidRPr="005055B6">
        <w:rPr>
          <w:rFonts w:asciiTheme="minorHAnsi" w:hAnsiTheme="minorHAnsi" w:cstheme="minorHAnsi"/>
          <w:b/>
          <w:sz w:val="22"/>
          <w:szCs w:val="22"/>
        </w:rPr>
        <w:t>Planning</w:t>
      </w:r>
      <w:r w:rsidR="00FA45EA" w:rsidRPr="005055B6">
        <w:rPr>
          <w:rFonts w:asciiTheme="minorHAnsi" w:hAnsiTheme="minorHAnsi" w:cstheme="minorHAnsi"/>
          <w:b/>
          <w:sz w:val="22"/>
          <w:szCs w:val="22"/>
        </w:rPr>
        <w:tab/>
      </w:r>
    </w:p>
    <w:p w14:paraId="4F626290" w14:textId="3E73D21F" w:rsidR="00BD47C1" w:rsidRDefault="00FA45EA" w:rsidP="002C6E1F">
      <w:pPr>
        <w:pStyle w:val="ListParagraph"/>
        <w:spacing w:before="0" w:after="0"/>
        <w:rPr>
          <w:rFonts w:asciiTheme="minorHAnsi" w:hAnsiTheme="minorHAnsi" w:cstheme="minorHAnsi"/>
          <w:b/>
          <w:bCs/>
          <w:sz w:val="22"/>
          <w:szCs w:val="22"/>
        </w:rPr>
      </w:pPr>
      <w:r w:rsidRPr="00BD47C1">
        <w:rPr>
          <w:rFonts w:asciiTheme="minorHAnsi" w:hAnsiTheme="minorHAnsi" w:cstheme="minorHAnsi"/>
          <w:b/>
          <w:bCs/>
          <w:sz w:val="22"/>
          <w:szCs w:val="22"/>
        </w:rPr>
        <w:t>To consider or note planning matters received after the last Parish Council meeting</w:t>
      </w:r>
    </w:p>
    <w:p w14:paraId="4142C780" w14:textId="77777777" w:rsidR="002C6E1F" w:rsidRPr="005730D4" w:rsidRDefault="002C6E1F" w:rsidP="005730D4">
      <w:pPr>
        <w:spacing w:before="0" w:after="0"/>
        <w:rPr>
          <w:rFonts w:asciiTheme="minorHAnsi" w:hAnsiTheme="minorHAnsi" w:cstheme="minorHAnsi"/>
          <w:b/>
          <w:bCs/>
          <w:sz w:val="22"/>
          <w:szCs w:val="22"/>
        </w:rPr>
      </w:pPr>
    </w:p>
    <w:p w14:paraId="1BAE7976" w14:textId="393387F9" w:rsidR="00B93974" w:rsidRPr="00180DF8" w:rsidRDefault="00286B46" w:rsidP="002E022A">
      <w:pPr>
        <w:pStyle w:val="ListParagraph"/>
        <w:numPr>
          <w:ilvl w:val="0"/>
          <w:numId w:val="16"/>
        </w:numPr>
        <w:spacing w:before="0" w:after="0"/>
        <w:rPr>
          <w:rFonts w:asciiTheme="minorHAnsi" w:hAnsiTheme="minorHAnsi" w:cstheme="minorHAnsi"/>
          <w:color w:val="EE0000"/>
          <w:sz w:val="22"/>
          <w:szCs w:val="22"/>
        </w:rPr>
      </w:pPr>
      <w:r>
        <w:rPr>
          <w:rFonts w:asciiTheme="minorHAnsi" w:hAnsiTheme="minorHAnsi" w:cstheme="minorHAnsi"/>
          <w:b/>
          <w:sz w:val="22"/>
          <w:szCs w:val="22"/>
        </w:rPr>
        <w:t xml:space="preserve"> </w:t>
      </w:r>
      <w:r w:rsidR="00FA45EA" w:rsidRPr="003A71C1">
        <w:rPr>
          <w:rFonts w:asciiTheme="minorHAnsi" w:hAnsiTheme="minorHAnsi" w:cstheme="minorHAnsi"/>
          <w:b/>
          <w:sz w:val="22"/>
          <w:szCs w:val="22"/>
        </w:rPr>
        <w:t>Applications</w:t>
      </w:r>
      <w:r w:rsidR="002A65FD" w:rsidRPr="003A71C1">
        <w:rPr>
          <w:rFonts w:asciiTheme="minorHAnsi" w:hAnsiTheme="minorHAnsi" w:cstheme="minorHAnsi"/>
          <w:b/>
          <w:sz w:val="22"/>
          <w:szCs w:val="22"/>
        </w:rPr>
        <w:t xml:space="preserve"> forwarded for observation</w:t>
      </w:r>
      <w:r w:rsidR="002E022A" w:rsidRPr="003A71C1">
        <w:rPr>
          <w:rFonts w:asciiTheme="minorHAnsi" w:hAnsiTheme="minorHAnsi" w:cstheme="minorHAnsi"/>
          <w:b/>
          <w:sz w:val="22"/>
          <w:szCs w:val="22"/>
        </w:rPr>
        <w:t>.</w:t>
      </w:r>
    </w:p>
    <w:p w14:paraId="25EFFC8D" w14:textId="77777777" w:rsidR="00A84A07" w:rsidRPr="00A11FB8" w:rsidRDefault="00A84A07" w:rsidP="00A11FB8">
      <w:pPr>
        <w:spacing w:before="0" w:after="0"/>
        <w:rPr>
          <w:rFonts w:asciiTheme="minorHAnsi" w:hAnsiTheme="minorHAnsi" w:cstheme="minorHAnsi"/>
          <w:sz w:val="22"/>
          <w:szCs w:val="22"/>
        </w:rPr>
      </w:pPr>
    </w:p>
    <w:p w14:paraId="5A5BD469" w14:textId="77777777" w:rsidR="00B17826" w:rsidRPr="00770380" w:rsidRDefault="00482417" w:rsidP="00A11FB8">
      <w:pPr>
        <w:pStyle w:val="ListParagraph"/>
        <w:numPr>
          <w:ilvl w:val="0"/>
          <w:numId w:val="16"/>
        </w:numPr>
        <w:spacing w:before="0" w:after="0"/>
        <w:rPr>
          <w:rFonts w:asciiTheme="minorHAnsi" w:hAnsiTheme="minorHAnsi" w:cstheme="minorHAnsi"/>
          <w:color w:val="C0504D" w:themeColor="accent2"/>
          <w:sz w:val="22"/>
          <w:szCs w:val="22"/>
        </w:rPr>
      </w:pPr>
      <w:r w:rsidRPr="00A11FB8">
        <w:rPr>
          <w:rFonts w:asciiTheme="minorHAnsi" w:hAnsiTheme="minorHAnsi" w:cstheme="minorHAnsi"/>
          <w:b/>
          <w:sz w:val="24"/>
          <w:szCs w:val="24"/>
        </w:rPr>
        <w:t>Determinatio</w:t>
      </w:r>
      <w:r w:rsidRPr="00B17826">
        <w:rPr>
          <w:rFonts w:asciiTheme="minorHAnsi" w:hAnsiTheme="minorHAnsi" w:cstheme="minorHAnsi"/>
          <w:b/>
          <w:color w:val="000000" w:themeColor="text1"/>
          <w:sz w:val="24"/>
          <w:szCs w:val="24"/>
        </w:rPr>
        <w:t>ns –</w:t>
      </w:r>
    </w:p>
    <w:p w14:paraId="0C2B361D" w14:textId="2B2FC082" w:rsidR="007244DE" w:rsidRPr="00D35903" w:rsidRDefault="00770380" w:rsidP="008446AD">
      <w:pPr>
        <w:pStyle w:val="ListParagraph"/>
        <w:rPr>
          <w:rFonts w:asciiTheme="minorHAnsi" w:hAnsiTheme="minorHAnsi" w:cstheme="minorHAnsi"/>
          <w:bCs/>
          <w:sz w:val="22"/>
          <w:szCs w:val="22"/>
        </w:rPr>
      </w:pPr>
      <w:hyperlink r:id="rId7" w:tgtFrame="_blank" w:history="1">
        <w:r w:rsidRPr="00D35903">
          <w:rPr>
            <w:rStyle w:val="Hyperlink"/>
            <w:rFonts w:asciiTheme="minorHAnsi" w:hAnsiTheme="minorHAnsi" w:cstheme="minorHAnsi"/>
            <w:bCs/>
            <w:color w:val="auto"/>
            <w:sz w:val="22"/>
            <w:szCs w:val="22"/>
          </w:rPr>
          <w:t>PL/2025/02874</w:t>
        </w:r>
      </w:hyperlink>
      <w:r w:rsidRPr="00D35903">
        <w:rPr>
          <w:rFonts w:asciiTheme="minorHAnsi" w:hAnsiTheme="minorHAnsi" w:cstheme="minorHAnsi"/>
          <w:bCs/>
          <w:sz w:val="22"/>
          <w:szCs w:val="22"/>
        </w:rPr>
        <w:t> - Full planning permission Site Location: Oaksey Park Golf and Leisure, Wick Road, Oaksey, Malmesbury, SN16 9SB Proposal: Change of Use of land and proposed buildings associated with Implemented Phase IV holiday accommodation to Class C3 Residential Use, together with formalisation of footpath connection, car parking and associated works (alteration to previously approved phase IV) Applicant Name: Cotswold Ecohomes Ltd Decision: Approve with Conditions</w:t>
      </w:r>
    </w:p>
    <w:p w14:paraId="76EFD4D0" w14:textId="331DDE5A" w:rsidR="006D5CB3" w:rsidRDefault="006D5CB3" w:rsidP="00D35903">
      <w:pPr>
        <w:pStyle w:val="ListParagraph"/>
        <w:spacing w:before="0" w:after="0"/>
        <w:ind w:left="644"/>
        <w:rPr>
          <w:rFonts w:asciiTheme="minorHAnsi" w:hAnsiTheme="minorHAnsi" w:cstheme="minorHAnsi"/>
          <w:sz w:val="22"/>
          <w:szCs w:val="22"/>
        </w:rPr>
      </w:pPr>
      <w:r w:rsidRPr="00D35903">
        <w:rPr>
          <w:rFonts w:asciiTheme="minorHAnsi" w:hAnsiTheme="minorHAnsi" w:cstheme="minorHAnsi"/>
          <w:b/>
          <w:bCs/>
          <w:sz w:val="22"/>
          <w:szCs w:val="22"/>
        </w:rPr>
        <w:t xml:space="preserve">Application No: PL/2026/03911 </w:t>
      </w:r>
      <w:r w:rsidRPr="00D35903">
        <w:rPr>
          <w:rFonts w:asciiTheme="minorHAnsi" w:hAnsiTheme="minorHAnsi" w:cstheme="minorHAnsi"/>
          <w:sz w:val="22"/>
          <w:szCs w:val="22"/>
        </w:rPr>
        <w:t xml:space="preserve">Application Type: Notification of proposed works to trees in a conservation area. Proposal: T1 Mature English Oak tree, crown reduce by 30%-40% (removing 3 large clusters of crown which stick out from the more robust and wind protected shape Site Address: 3 THE STREET, OAKSEY, SN16 9TG   </w:t>
      </w:r>
    </w:p>
    <w:p w14:paraId="29C7F3DF" w14:textId="77777777" w:rsidR="00D35903" w:rsidRPr="00D35903" w:rsidRDefault="00D35903" w:rsidP="00D35903">
      <w:pPr>
        <w:pStyle w:val="ListParagraph"/>
        <w:spacing w:before="0" w:after="0"/>
        <w:ind w:left="644"/>
        <w:rPr>
          <w:rFonts w:asciiTheme="minorHAnsi" w:hAnsiTheme="minorHAnsi" w:cstheme="minorHAnsi"/>
          <w:sz w:val="22"/>
          <w:szCs w:val="22"/>
        </w:rPr>
      </w:pPr>
    </w:p>
    <w:p w14:paraId="41BC55C7" w14:textId="33C0EBAC" w:rsidR="0017058B" w:rsidRPr="00FF1471" w:rsidRDefault="00A96F73" w:rsidP="00FF1471">
      <w:pPr>
        <w:pStyle w:val="ListParagraph"/>
        <w:numPr>
          <w:ilvl w:val="0"/>
          <w:numId w:val="16"/>
        </w:numPr>
        <w:spacing w:before="0" w:after="0"/>
        <w:rPr>
          <w:rFonts w:asciiTheme="minorHAnsi" w:hAnsiTheme="minorHAnsi" w:cstheme="minorHAnsi"/>
          <w:b/>
          <w:sz w:val="24"/>
          <w:szCs w:val="24"/>
        </w:rPr>
      </w:pPr>
      <w:r w:rsidRPr="00CE74D3">
        <w:rPr>
          <w:rFonts w:asciiTheme="minorHAnsi" w:hAnsiTheme="minorHAnsi" w:cstheme="minorHAnsi"/>
          <w:b/>
          <w:sz w:val="24"/>
          <w:szCs w:val="24"/>
        </w:rPr>
        <w:t>Undetermined application</w:t>
      </w:r>
    </w:p>
    <w:p w14:paraId="6DBB7F2E" w14:textId="77777777" w:rsidR="000C7D59" w:rsidRPr="007272BB" w:rsidRDefault="000C7D59" w:rsidP="00C33440">
      <w:pPr>
        <w:spacing w:before="0" w:after="0"/>
        <w:rPr>
          <w:rFonts w:asciiTheme="minorHAnsi" w:hAnsiTheme="minorHAnsi" w:cstheme="minorHAnsi"/>
          <w:sz w:val="22"/>
          <w:szCs w:val="22"/>
        </w:rPr>
      </w:pPr>
    </w:p>
    <w:p w14:paraId="4D0AEDB0" w14:textId="2D1621A4" w:rsidR="000C7D59" w:rsidRDefault="000C7D59" w:rsidP="000C7D59">
      <w:pPr>
        <w:spacing w:before="0" w:after="0"/>
        <w:ind w:left="644"/>
        <w:rPr>
          <w:rFonts w:asciiTheme="minorHAnsi" w:hAnsiTheme="minorHAnsi" w:cstheme="minorHAnsi"/>
          <w:sz w:val="22"/>
          <w:szCs w:val="22"/>
        </w:rPr>
      </w:pPr>
      <w:r w:rsidRPr="00643C7B">
        <w:rPr>
          <w:rFonts w:asciiTheme="minorHAnsi" w:hAnsiTheme="minorHAnsi" w:cstheme="minorHAnsi"/>
          <w:b/>
          <w:bCs/>
          <w:sz w:val="22"/>
          <w:szCs w:val="22"/>
        </w:rPr>
        <w:t>Application No: PL/2026/</w:t>
      </w:r>
      <w:r w:rsidRPr="00643C7B">
        <w:rPr>
          <w:rFonts w:asciiTheme="minorHAnsi" w:hAnsiTheme="minorHAnsi" w:cstheme="minorHAnsi"/>
          <w:sz w:val="22"/>
          <w:szCs w:val="22"/>
        </w:rPr>
        <w:t xml:space="preserve">00069 Application Type: Listed building consent (Alt/Ext) Proposal: Replacement of windows, new dormer, changed first floor layout with AC units, replacement flooring. Outbuilding extension, replacement smaller oil tank, new cycle storage with gate. Site Address: The Latchets, The Street, Oaksey, Malmesbury, SN16 9TG </w:t>
      </w:r>
    </w:p>
    <w:p w14:paraId="581BBC75" w14:textId="77777777" w:rsidR="00CF151C" w:rsidRDefault="00CF151C" w:rsidP="000C7D59">
      <w:pPr>
        <w:spacing w:before="0" w:after="0"/>
        <w:ind w:left="644"/>
        <w:rPr>
          <w:rFonts w:asciiTheme="minorHAnsi" w:hAnsiTheme="minorHAnsi" w:cstheme="minorHAnsi"/>
          <w:sz w:val="22"/>
          <w:szCs w:val="22"/>
        </w:rPr>
      </w:pPr>
    </w:p>
    <w:p w14:paraId="574EAA8E" w14:textId="2CAF0642" w:rsidR="00A226E2" w:rsidRDefault="00A226E2" w:rsidP="00A226E2">
      <w:pPr>
        <w:pStyle w:val="ListParagraph"/>
        <w:spacing w:before="0" w:after="0"/>
        <w:ind w:left="644"/>
        <w:rPr>
          <w:rFonts w:asciiTheme="minorHAnsi" w:hAnsiTheme="minorHAnsi" w:cstheme="minorHAnsi"/>
          <w:sz w:val="22"/>
          <w:szCs w:val="22"/>
        </w:rPr>
      </w:pPr>
      <w:r w:rsidRPr="00FE45DA">
        <w:rPr>
          <w:rFonts w:asciiTheme="minorHAnsi" w:hAnsiTheme="minorHAnsi" w:cstheme="minorHAnsi"/>
          <w:b/>
          <w:bCs/>
          <w:sz w:val="22"/>
          <w:szCs w:val="22"/>
        </w:rPr>
        <w:lastRenderedPageBreak/>
        <w:t>Application No: PL/2026/</w:t>
      </w:r>
      <w:r w:rsidRPr="006C6B33">
        <w:rPr>
          <w:rFonts w:asciiTheme="minorHAnsi" w:hAnsiTheme="minorHAnsi" w:cstheme="minorHAnsi"/>
          <w:sz w:val="22"/>
          <w:szCs w:val="22"/>
        </w:rPr>
        <w:t xml:space="preserve">03899 Application Type: Listed building consent (Alt/Ext) Proposal: Internal Renovation </w:t>
      </w:r>
      <w:r>
        <w:rPr>
          <w:rFonts w:asciiTheme="minorHAnsi" w:hAnsiTheme="minorHAnsi" w:cstheme="minorHAnsi"/>
          <w:sz w:val="22"/>
          <w:szCs w:val="22"/>
        </w:rPr>
        <w:t>o</w:t>
      </w:r>
      <w:r w:rsidRPr="006C6B33">
        <w:rPr>
          <w:rFonts w:asciiTheme="minorHAnsi" w:hAnsiTheme="minorHAnsi" w:cstheme="minorHAnsi"/>
          <w:sz w:val="22"/>
          <w:szCs w:val="22"/>
        </w:rPr>
        <w:t xml:space="preserve">f Farmhouse, External Additions &amp; Changes, And Modest Extension Of The Piggery (Retrospective) Site Address: Dean Farm, Wick Road, Oaksey, SN16 9SB </w:t>
      </w:r>
    </w:p>
    <w:p w14:paraId="1A07DE06" w14:textId="77777777" w:rsidR="00CF151C" w:rsidRDefault="00CF151C" w:rsidP="00A226E2">
      <w:pPr>
        <w:pStyle w:val="ListParagraph"/>
        <w:spacing w:before="0" w:after="0"/>
        <w:ind w:left="644"/>
        <w:rPr>
          <w:rFonts w:asciiTheme="minorHAnsi" w:hAnsiTheme="minorHAnsi" w:cstheme="minorHAnsi"/>
          <w:sz w:val="22"/>
          <w:szCs w:val="22"/>
        </w:rPr>
      </w:pPr>
    </w:p>
    <w:p w14:paraId="7FF1F8ED" w14:textId="167242EE" w:rsidR="00A226E2" w:rsidRDefault="00A226E2" w:rsidP="00A226E2">
      <w:pPr>
        <w:pStyle w:val="ListParagraph"/>
        <w:spacing w:before="0" w:after="0"/>
        <w:ind w:left="644"/>
        <w:rPr>
          <w:rFonts w:asciiTheme="minorHAnsi" w:hAnsiTheme="minorHAnsi" w:cstheme="minorHAnsi"/>
          <w:sz w:val="22"/>
          <w:szCs w:val="22"/>
        </w:rPr>
      </w:pPr>
      <w:r w:rsidRPr="00FE45DA">
        <w:rPr>
          <w:rFonts w:asciiTheme="minorHAnsi" w:hAnsiTheme="minorHAnsi" w:cstheme="minorHAnsi"/>
          <w:b/>
          <w:bCs/>
          <w:sz w:val="22"/>
          <w:szCs w:val="22"/>
        </w:rPr>
        <w:t>Application No: PL/2026/</w:t>
      </w:r>
      <w:r w:rsidRPr="006C6B33">
        <w:rPr>
          <w:rFonts w:asciiTheme="minorHAnsi" w:hAnsiTheme="minorHAnsi" w:cstheme="minorHAnsi"/>
          <w:sz w:val="22"/>
          <w:szCs w:val="22"/>
        </w:rPr>
        <w:t>03</w:t>
      </w:r>
      <w:r>
        <w:rPr>
          <w:rFonts w:asciiTheme="minorHAnsi" w:hAnsiTheme="minorHAnsi" w:cstheme="minorHAnsi"/>
          <w:sz w:val="22"/>
          <w:szCs w:val="22"/>
        </w:rPr>
        <w:t>499</w:t>
      </w:r>
      <w:r w:rsidRPr="006C6B33">
        <w:rPr>
          <w:rFonts w:asciiTheme="minorHAnsi" w:hAnsiTheme="minorHAnsi" w:cstheme="minorHAnsi"/>
          <w:sz w:val="22"/>
          <w:szCs w:val="22"/>
        </w:rPr>
        <w:t xml:space="preserve"> Application Type: </w:t>
      </w:r>
      <w:r>
        <w:rPr>
          <w:rFonts w:asciiTheme="minorHAnsi" w:hAnsiTheme="minorHAnsi" w:cstheme="minorHAnsi"/>
          <w:sz w:val="22"/>
          <w:szCs w:val="22"/>
        </w:rPr>
        <w:t>Full Planning permission.</w:t>
      </w:r>
      <w:r w:rsidRPr="006C6B33">
        <w:rPr>
          <w:rFonts w:asciiTheme="minorHAnsi" w:hAnsiTheme="minorHAnsi" w:cstheme="minorHAnsi"/>
          <w:sz w:val="22"/>
          <w:szCs w:val="22"/>
        </w:rPr>
        <w:t xml:space="preserve"> Proposal: Internal Renovation </w:t>
      </w:r>
      <w:r w:rsidR="00600C7D" w:rsidRPr="006C6B33">
        <w:rPr>
          <w:rFonts w:asciiTheme="minorHAnsi" w:hAnsiTheme="minorHAnsi" w:cstheme="minorHAnsi"/>
          <w:sz w:val="22"/>
          <w:szCs w:val="22"/>
        </w:rPr>
        <w:t>of</w:t>
      </w:r>
      <w:r w:rsidRPr="006C6B33">
        <w:rPr>
          <w:rFonts w:asciiTheme="minorHAnsi" w:hAnsiTheme="minorHAnsi" w:cstheme="minorHAnsi"/>
          <w:sz w:val="22"/>
          <w:szCs w:val="22"/>
        </w:rPr>
        <w:t xml:space="preserve"> Farmhouse, External Additions &amp; Changes, And Modest Extension Of The Piggery (Retrospective) Site Address: Dean Farm, Wick Road, Oaksey, SN16 9SB</w:t>
      </w:r>
    </w:p>
    <w:p w14:paraId="17D420DD" w14:textId="77777777" w:rsidR="00D246F9" w:rsidRDefault="00D246F9" w:rsidP="00A226E2">
      <w:pPr>
        <w:pStyle w:val="ListParagraph"/>
        <w:spacing w:before="0" w:after="0"/>
        <w:ind w:left="644"/>
        <w:rPr>
          <w:rFonts w:asciiTheme="minorHAnsi" w:hAnsiTheme="minorHAnsi" w:cstheme="minorHAnsi"/>
          <w:sz w:val="22"/>
          <w:szCs w:val="22"/>
        </w:rPr>
      </w:pPr>
    </w:p>
    <w:p w14:paraId="19CF88D9" w14:textId="7AB5D7D3" w:rsidR="003A71C1" w:rsidRPr="00D246F9" w:rsidRDefault="003A71C1" w:rsidP="003A71C1">
      <w:pPr>
        <w:spacing w:before="0" w:after="0"/>
        <w:ind w:left="644"/>
        <w:rPr>
          <w:rFonts w:ascii="Arial" w:hAnsi="Arial" w:cs="Arial"/>
        </w:rPr>
      </w:pPr>
      <w:r w:rsidRPr="00D246F9">
        <w:rPr>
          <w:rFonts w:ascii="Arial" w:hAnsi="Arial" w:cs="Arial"/>
          <w:b/>
          <w:bCs/>
        </w:rPr>
        <w:t>Application No: 2026/04627</w:t>
      </w:r>
      <w:r w:rsidRPr="00D246F9">
        <w:rPr>
          <w:rFonts w:ascii="Arial" w:hAnsi="Arial" w:cs="Arial"/>
        </w:rPr>
        <w:t xml:space="preserve"> Application Type: Full planning permission Proposal: Erection of two agricultural buildings, associated yard and access track. Applicant Name:  Timbrell Farming Ltd.  Site Address: Wick Road, Oaksey, Wiltshire, SN16 9TB  </w:t>
      </w:r>
    </w:p>
    <w:p w14:paraId="2D968BCF"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Oaksey Parish Council wishes to object strongly to planning application PL/2026/04627, submitted by Timbrell Farming Ltd for the erection of two agricultural buildings, an associated yard and access track on land off Wick Road, Oaksey.</w:t>
      </w:r>
    </w:p>
    <w:p w14:paraId="037E610A" w14:textId="77777777" w:rsidR="008B7961" w:rsidRPr="008B7961" w:rsidRDefault="008B7961" w:rsidP="008B7961">
      <w:pPr>
        <w:pStyle w:val="ListParagraph"/>
        <w:ind w:left="644"/>
        <w:rPr>
          <w:rFonts w:asciiTheme="minorHAnsi" w:hAnsiTheme="minorHAnsi" w:cstheme="minorHAnsi"/>
          <w:sz w:val="22"/>
          <w:szCs w:val="22"/>
        </w:rPr>
      </w:pPr>
    </w:p>
    <w:p w14:paraId="75F05059" w14:textId="02DCC749" w:rsidR="008B7961" w:rsidRPr="003873D8" w:rsidRDefault="008B7961" w:rsidP="003873D8">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has considered the application and the applicant's Planning Statement, together with concerns raised by residents living close to the proposed site. Having considered the proposal as a whole, the Council does not consider that the claimed agricultural need outweighs the significant concerns arising from the location, scale, access arrangements, residential amenity, fire risk, dust and traffic implications.</w:t>
      </w:r>
    </w:p>
    <w:p w14:paraId="11B6C1A0" w14:textId="6B722FC5" w:rsidR="008B7961" w:rsidRPr="003873D8" w:rsidRDefault="008B7961" w:rsidP="003873D8">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We therefore respectfully ask Wiltshire Council to</w:t>
      </w:r>
      <w:r w:rsidRPr="008B7961">
        <w:rPr>
          <w:rFonts w:asciiTheme="minorHAnsi" w:hAnsiTheme="minorHAnsi" w:cstheme="minorHAnsi"/>
          <w:b/>
          <w:bCs/>
          <w:sz w:val="22"/>
          <w:szCs w:val="22"/>
        </w:rPr>
        <w:t xml:space="preserve"> refuse the application</w:t>
      </w:r>
      <w:r w:rsidRPr="008B7961">
        <w:rPr>
          <w:rFonts w:asciiTheme="minorHAnsi" w:hAnsiTheme="minorHAnsi" w:cstheme="minorHAnsi"/>
          <w:sz w:val="22"/>
          <w:szCs w:val="22"/>
        </w:rPr>
        <w:t xml:space="preserve">. </w:t>
      </w:r>
    </w:p>
    <w:p w14:paraId="2B2ED086" w14:textId="77777777" w:rsidR="008B7961" w:rsidRPr="008B7961" w:rsidRDefault="008B7961" w:rsidP="008B7961">
      <w:pPr>
        <w:pStyle w:val="ListParagraph"/>
        <w:ind w:left="644"/>
        <w:rPr>
          <w:rFonts w:asciiTheme="minorHAnsi" w:hAnsiTheme="minorHAnsi" w:cstheme="minorHAnsi"/>
          <w:b/>
          <w:bCs/>
          <w:sz w:val="22"/>
          <w:szCs w:val="22"/>
        </w:rPr>
      </w:pPr>
      <w:r w:rsidRPr="008B7961">
        <w:rPr>
          <w:rFonts w:asciiTheme="minorHAnsi" w:hAnsiTheme="minorHAnsi" w:cstheme="minorHAnsi"/>
          <w:b/>
          <w:bCs/>
          <w:sz w:val="22"/>
          <w:szCs w:val="22"/>
        </w:rPr>
        <w:t>1. The location is inappropriate and is directly opposite a substantial residential area</w:t>
      </w:r>
    </w:p>
    <w:p w14:paraId="7BC5FF26" w14:textId="0E887DF4"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proposed development is located on an arable field on Wick Road, directly opposite 36 existing residential properties. In addition, planning permission has been granted for a further 12 residential properties, which will be situated at an even closer proximity to the proposed agricultural buildings.</w:t>
      </w:r>
    </w:p>
    <w:p w14:paraId="50EE22A6" w14:textId="61C02786"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considers this to be a particularly important material consideration. This is not an isolated agricultural site remote from residential occupation. It would establish a substantial agricultural storage and operational facility directly opposite an established residential community, with a further 12 homes already permitted at an even closer proximity.</w:t>
      </w:r>
    </w:p>
    <w:p w14:paraId="5AB42321"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applicant’s own Planning Statement confirms that the proposal comprises two substantial buildings of approximately 315m² and 317m², providing approximately 632m² of floor space, together with an associated yard and new access track. The proposed buildings are also intended for more than passive storage. The General Store is specifically intended for grain, straw and machinery, and is designed to accommodate grain trailers tipping inside the building and machinery including front-loaders, sweep augers and telehandlers.</w:t>
      </w:r>
    </w:p>
    <w:p w14:paraId="4BB4873F" w14:textId="77777777" w:rsidR="008B7961" w:rsidRPr="008B7961" w:rsidRDefault="008B7961" w:rsidP="008B7961">
      <w:pPr>
        <w:pStyle w:val="ListParagraph"/>
        <w:ind w:left="644"/>
        <w:rPr>
          <w:rFonts w:asciiTheme="minorHAnsi" w:hAnsiTheme="minorHAnsi" w:cstheme="minorHAnsi"/>
          <w:sz w:val="22"/>
          <w:szCs w:val="22"/>
        </w:rPr>
      </w:pPr>
    </w:p>
    <w:p w14:paraId="358C30E1" w14:textId="23589356"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is particularly concerned about the direct impact on the elderly and vulnerable residents living in the homes opposite the site. Among those residents are people suffering from severe coeliac disease and asthma, as well as elderly residents.</w:t>
      </w:r>
    </w:p>
    <w:p w14:paraId="3AE80C8C" w14:textId="364FC138"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Council is concerned that dust generated through the handling and movement of grain, together with noise and increased vehicle and machinery movements, could have a disproportionate impact on these residents. The Council considers that these circumstances must be properly considered when assessing residential amenity.</w:t>
      </w:r>
    </w:p>
    <w:p w14:paraId="00AC5811" w14:textId="72FB08BC"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lastRenderedPageBreak/>
        <w:t>The potential impact should also be assessed against the 12 permitted residential properties that will be even closer to the proposed development. The relationship between the proposed agricultural operation and both the existing and permitted residential development is therefore considerably more significant than the applicant’s assessment suggests.</w:t>
      </w:r>
    </w:p>
    <w:p w14:paraId="6EBB2F42" w14:textId="77777777" w:rsidR="008B7961" w:rsidRPr="008B7961" w:rsidRDefault="008B7961" w:rsidP="008B7961">
      <w:pPr>
        <w:pStyle w:val="ListParagraph"/>
        <w:ind w:left="644"/>
        <w:rPr>
          <w:rFonts w:asciiTheme="minorHAnsi" w:hAnsiTheme="minorHAnsi" w:cstheme="minorHAnsi"/>
          <w:b/>
          <w:bCs/>
          <w:sz w:val="22"/>
          <w:szCs w:val="22"/>
        </w:rPr>
      </w:pPr>
      <w:r w:rsidRPr="008B7961">
        <w:rPr>
          <w:rFonts w:asciiTheme="minorHAnsi" w:hAnsiTheme="minorHAnsi" w:cstheme="minorHAnsi"/>
          <w:b/>
          <w:bCs/>
          <w:sz w:val="22"/>
          <w:szCs w:val="22"/>
        </w:rPr>
        <w:t>2. Noise, dust and residential amenity</w:t>
      </w:r>
    </w:p>
    <w:p w14:paraId="08B441C9" w14:textId="4A3F7E48"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applicant states that the General Store will accommodate grain, straw and machinery and specifically explains that its design allows grain trailers to tip inside the building, together with the use of front-loaders, sweep augers and telehandlers for grain handling. The Parish Council is concerned that these activities will inevitably involve vehicle movements, loading and unloading, machinery operation and the handling of grain and other agricultural materials.</w:t>
      </w:r>
    </w:p>
    <w:p w14:paraId="3AEE68DF" w14:textId="52ADD30C"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Council is particularly concerned about dust from grain handling given the proximity of the 36 existing homes and the additional 12 permitted homes. This concern is heightened by the presence of elderly residents and residents with asthma and severe coeliac disease in the homes immediately opposite the proposed site.</w:t>
      </w:r>
    </w:p>
    <w:p w14:paraId="673A1850"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applicant has not provided sufficient detail within the Planning Statement to demonstrate how dust generated during the storage, handling, loading or unloading of grain will be prevented from affecting neighbouring properties.</w:t>
      </w:r>
    </w:p>
    <w:p w14:paraId="7EA0DF4E" w14:textId="122C79CC"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Council therefore considers that residential amenity has not been adequately protected or demonstrated in the application.</w:t>
      </w:r>
    </w:p>
    <w:p w14:paraId="7CA3BAE1" w14:textId="77777777" w:rsidR="008B7961" w:rsidRPr="008B7961" w:rsidRDefault="008B7961" w:rsidP="008B7961">
      <w:pPr>
        <w:pStyle w:val="ListParagraph"/>
        <w:ind w:left="644"/>
        <w:rPr>
          <w:rFonts w:asciiTheme="minorHAnsi" w:hAnsiTheme="minorHAnsi" w:cstheme="minorHAnsi"/>
          <w:b/>
          <w:bCs/>
          <w:sz w:val="22"/>
          <w:szCs w:val="22"/>
        </w:rPr>
      </w:pPr>
      <w:r w:rsidRPr="008B7961">
        <w:rPr>
          <w:rFonts w:asciiTheme="minorHAnsi" w:hAnsiTheme="minorHAnsi" w:cstheme="minorHAnsi"/>
          <w:b/>
          <w:bCs/>
          <w:sz w:val="22"/>
          <w:szCs w:val="22"/>
        </w:rPr>
        <w:t>3. The scale of the development is significant</w:t>
      </w:r>
    </w:p>
    <w:p w14:paraId="6AD6CF74" w14:textId="052D3C0B"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applicant argues that approximately 651m² of storage is required and that the proposed 632m² is actually less than the stated requirement.</w:t>
      </w:r>
    </w:p>
    <w:p w14:paraId="4DE18AED"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accepts that agricultural businesses need storage. However, a need for substantial storage does not mean this location is appropriate.</w:t>
      </w:r>
    </w:p>
    <w:p w14:paraId="055A5A23" w14:textId="4FBE3A73" w:rsidR="008B7961" w:rsidRPr="00F2405A" w:rsidRDefault="008B7961" w:rsidP="00F2405A">
      <w:pPr>
        <w:ind w:left="644"/>
        <w:rPr>
          <w:rFonts w:asciiTheme="minorHAnsi" w:hAnsiTheme="minorHAnsi" w:cstheme="minorHAnsi"/>
          <w:sz w:val="22"/>
          <w:szCs w:val="22"/>
        </w:rPr>
      </w:pPr>
      <w:r w:rsidRPr="00F2405A">
        <w:rPr>
          <w:rFonts w:asciiTheme="minorHAnsi" w:hAnsiTheme="minorHAnsi" w:cstheme="minorHAnsi"/>
          <w:sz w:val="22"/>
          <w:szCs w:val="22"/>
        </w:rPr>
        <w:t>The proposal comprises two large buildings, each approximately 5.05 metres to the eaves, together with a yard and access track. The applicant itself explains that the height is required to accommodate modern handling machinery and grain trailers.</w:t>
      </w:r>
    </w:p>
    <w:p w14:paraId="2B29837B" w14:textId="6ED18F2E"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Council considers that the scale and operational nature of the proposal should be assessed in the context of its proximity to residential properties and the character and capacity of Wick Road.</w:t>
      </w:r>
    </w:p>
    <w:p w14:paraId="72A5C871" w14:textId="77777777" w:rsidR="008B7961" w:rsidRPr="008B7961" w:rsidRDefault="008B7961" w:rsidP="008B7961">
      <w:pPr>
        <w:pStyle w:val="ListParagraph"/>
        <w:ind w:left="644"/>
        <w:rPr>
          <w:rFonts w:asciiTheme="minorHAnsi" w:hAnsiTheme="minorHAnsi" w:cstheme="minorHAnsi"/>
          <w:b/>
          <w:bCs/>
          <w:sz w:val="22"/>
          <w:szCs w:val="22"/>
        </w:rPr>
      </w:pPr>
      <w:r w:rsidRPr="008B7961">
        <w:rPr>
          <w:rFonts w:asciiTheme="minorHAnsi" w:hAnsiTheme="minorHAnsi" w:cstheme="minorHAnsi"/>
          <w:b/>
          <w:bCs/>
          <w:sz w:val="22"/>
          <w:szCs w:val="22"/>
        </w:rPr>
        <w:t>4. Highway safety, access and the use of Wick Road</w:t>
      </w:r>
    </w:p>
    <w:p w14:paraId="065994EA" w14:textId="68630154"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has serious concerns regarding access to the site from Wick Road. The applicant confirms that the development will use the existing gateway directly from Wick Road and that a new crushed-stone track will connect this gateway to the buildings. The Planning Statement also makes clear that the buildings are designed to accommodate agricultural machinery and grain trailers.</w:t>
      </w:r>
    </w:p>
    <w:p w14:paraId="1D786B3B" w14:textId="1415F512"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This raises significant concerns about the suitability of the local road network for the type and size of vehicles likely to use the site. Wick Road and the surrounding roads are narrow rural roads with limited opportunities for vehicles to pass safely. The Parish Council is particularly concerned about the prospect of large agricultural vehicles and potentially articulated vehicles using Wick Road on a regular basis.</w:t>
      </w:r>
    </w:p>
    <w:p w14:paraId="048B3B80" w14:textId="54798335"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lastRenderedPageBreak/>
        <w:t>There are also mature trees overhanging parts of the route. The Council does not consider that these should be cut back or damaged to accommodate larger vehicles.</w:t>
      </w:r>
    </w:p>
    <w:p w14:paraId="12F06E47" w14:textId="3A283B4A"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applicant states that the access has been used without incident in the past.  However, historic use of an agricultural field entrance does not necessarily demonstrate that the highway network is suitable for the substantially more intensive use associated with a new 632m² storage operation. The Council therefore considers that highway capacity, vehicle size, visibility, passing opportunities and the potential impact on other road users require considerably greater scrutiny before permission could safely be granted.</w:t>
      </w:r>
    </w:p>
    <w:p w14:paraId="2CC3609A" w14:textId="77777777" w:rsidR="008B7961" w:rsidRPr="008B7961" w:rsidRDefault="008B7961" w:rsidP="008B7961">
      <w:pPr>
        <w:pStyle w:val="ListParagraph"/>
        <w:ind w:left="644"/>
        <w:rPr>
          <w:rFonts w:asciiTheme="minorHAnsi" w:hAnsiTheme="minorHAnsi" w:cstheme="minorHAnsi"/>
          <w:b/>
          <w:bCs/>
          <w:sz w:val="22"/>
          <w:szCs w:val="22"/>
        </w:rPr>
      </w:pPr>
      <w:r w:rsidRPr="008B7961">
        <w:rPr>
          <w:rFonts w:asciiTheme="minorHAnsi" w:hAnsiTheme="minorHAnsi" w:cstheme="minorHAnsi"/>
          <w:b/>
          <w:bCs/>
          <w:sz w:val="22"/>
          <w:szCs w:val="22"/>
        </w:rPr>
        <w:t>5. Fire risk</w:t>
      </w:r>
    </w:p>
    <w:p w14:paraId="4DA9E0D7" w14:textId="340DB9AB"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proposed buildings will be used for the storage of hay, straw and grain, as well as machinery. The applicant's own statement confirms that the buildings will contain valuable agricultural materials and equipment and that lockable storage is proposed partly to reduce risks such as vandalism, arson and theft.</w:t>
      </w:r>
    </w:p>
    <w:p w14:paraId="09237A44"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is concerned about the consequences of a fire at a substantial agricultural storage facility in close proximity to residential properties. The Council is also aware of a previous fire involving a similar storage site associated with the applicant and asks Wiltshire Council to take this history into account when assessing the potential risk and whether adequate fire prevention and emergency access arrangements have been demonstrated.</w:t>
      </w:r>
    </w:p>
    <w:p w14:paraId="3BDE97BF" w14:textId="22A98EFD"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Given the proximity of homes, the Council considers that fire safety should be treated as a material consideration and should not be dismissed simply because the proposed use is agricultural.</w:t>
      </w:r>
    </w:p>
    <w:p w14:paraId="65704BD5" w14:textId="77777777" w:rsidR="008B7961" w:rsidRPr="008B7961" w:rsidRDefault="008B7961" w:rsidP="008B7961">
      <w:pPr>
        <w:pStyle w:val="ListParagraph"/>
        <w:ind w:left="644"/>
        <w:rPr>
          <w:rFonts w:asciiTheme="minorHAnsi" w:hAnsiTheme="minorHAnsi" w:cstheme="minorHAnsi"/>
          <w:b/>
          <w:bCs/>
          <w:sz w:val="22"/>
          <w:szCs w:val="22"/>
        </w:rPr>
      </w:pPr>
      <w:r w:rsidRPr="008B7961">
        <w:rPr>
          <w:rFonts w:asciiTheme="minorHAnsi" w:hAnsiTheme="minorHAnsi" w:cstheme="minorHAnsi"/>
          <w:b/>
          <w:bCs/>
          <w:sz w:val="22"/>
          <w:szCs w:val="22"/>
        </w:rPr>
        <w:t>6. Loss of agricultural land</w:t>
      </w:r>
    </w:p>
    <w:p w14:paraId="23AD2CA9" w14:textId="008B6448"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proposal would introduce substantial built development onto an existing arable field. The applicant explains that the wider farming enterprise comprises approximately 400 acres of cereal cropping, while the Oaksey landholding is intended to become a stand-alone agricultural unit. The Council recognises the importance of agriculture and the need for appropriate agricultural infrastructure. However, the applicant’s stated agricultural need does not in itself establish that this particular field is the only suitable location.</w:t>
      </w:r>
    </w:p>
    <w:p w14:paraId="50CE2EB9" w14:textId="0BCDB541"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Council remains concerned that good agricultural land is being taken out of productive use for buildings, a yard and access infrastructure when an alternative site is understood to be available nearby.</w:t>
      </w:r>
    </w:p>
    <w:p w14:paraId="10E3412F" w14:textId="77777777" w:rsidR="008B7961" w:rsidRPr="008B7961" w:rsidRDefault="008B7961" w:rsidP="008B7961">
      <w:pPr>
        <w:pStyle w:val="ListParagraph"/>
        <w:ind w:left="644"/>
        <w:rPr>
          <w:rFonts w:asciiTheme="minorHAnsi" w:hAnsiTheme="minorHAnsi" w:cstheme="minorHAnsi"/>
          <w:b/>
          <w:bCs/>
          <w:sz w:val="22"/>
          <w:szCs w:val="22"/>
        </w:rPr>
      </w:pPr>
      <w:r w:rsidRPr="008B7961">
        <w:rPr>
          <w:rFonts w:asciiTheme="minorHAnsi" w:hAnsiTheme="minorHAnsi" w:cstheme="minorHAnsi"/>
          <w:b/>
          <w:bCs/>
          <w:sz w:val="22"/>
          <w:szCs w:val="22"/>
        </w:rPr>
        <w:t>7. The application itself identifies a substantial operational use</w:t>
      </w:r>
    </w:p>
    <w:p w14:paraId="7948509B"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considers it important that the proposal is assessed on the basis of what the buildings are actually intended to facilitate.</w:t>
      </w:r>
    </w:p>
    <w:p w14:paraId="2646238C" w14:textId="78A239D2"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Planning Statement describes the proposed general store as accommodating grain, straw and machinery, and identifies machinery including a tractor, loader, grass cutter, harrows, rolls, trailer, tedder and rake. The applicant also explains that the general store is designed to allow grain trailers to tip within the building and machinery such as front-loaders, sweep augers and telehandlers to operate.</w:t>
      </w:r>
    </w:p>
    <w:p w14:paraId="69A1F3EF" w14:textId="41105ECB" w:rsidR="008B7961" w:rsidRPr="00F2405A" w:rsidRDefault="008B7961" w:rsidP="00F2405A">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therefore considers that the proposal should not be treated simply as the erection of two passive storage barns. It will create a new agricultural operational hub, with associated vehicle and machinery activity, immediately adjacent to residential properties. This distinction is important when assessing residential amenity, highway safety, noise and dust.</w:t>
      </w:r>
    </w:p>
    <w:p w14:paraId="05181A47" w14:textId="77777777" w:rsidR="008B7961" w:rsidRPr="008B7961" w:rsidRDefault="008B7961" w:rsidP="008B7961">
      <w:pPr>
        <w:pStyle w:val="ListParagraph"/>
        <w:ind w:left="644"/>
        <w:rPr>
          <w:rFonts w:asciiTheme="minorHAnsi" w:hAnsiTheme="minorHAnsi" w:cstheme="minorHAnsi"/>
          <w:b/>
          <w:bCs/>
          <w:sz w:val="22"/>
          <w:szCs w:val="22"/>
        </w:rPr>
      </w:pPr>
      <w:r w:rsidRPr="008B7961">
        <w:rPr>
          <w:rFonts w:asciiTheme="minorHAnsi" w:hAnsiTheme="minorHAnsi" w:cstheme="minorHAnsi"/>
          <w:b/>
          <w:bCs/>
          <w:sz w:val="22"/>
          <w:szCs w:val="22"/>
        </w:rPr>
        <w:lastRenderedPageBreak/>
        <w:t>8. A more suitable alternative location exists</w:t>
      </w:r>
    </w:p>
    <w:p w14:paraId="08B4D257"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understands that there is a more suitable alternative location at the bottom of the field, where the buildings could be positioned further away from residential boundaries and served by a substantially more appropriate access point.</w:t>
      </w:r>
    </w:p>
    <w:p w14:paraId="1BF5FE18"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Council considers that this alternative location would provide several important advantages:</w:t>
      </w:r>
    </w:p>
    <w:p w14:paraId="472191D2" w14:textId="77777777" w:rsidR="008B7961" w:rsidRPr="008B7961" w:rsidRDefault="008B7961" w:rsidP="008B7961">
      <w:pPr>
        <w:pStyle w:val="ListParagraph"/>
        <w:numPr>
          <w:ilvl w:val="0"/>
          <w:numId w:val="32"/>
        </w:numPr>
        <w:rPr>
          <w:rFonts w:asciiTheme="minorHAnsi" w:hAnsiTheme="minorHAnsi" w:cstheme="minorHAnsi"/>
          <w:sz w:val="22"/>
          <w:szCs w:val="22"/>
        </w:rPr>
      </w:pPr>
      <w:r w:rsidRPr="008B7961">
        <w:rPr>
          <w:rFonts w:asciiTheme="minorHAnsi" w:hAnsiTheme="minorHAnsi" w:cstheme="minorHAnsi"/>
          <w:sz w:val="22"/>
          <w:szCs w:val="22"/>
        </w:rPr>
        <w:t>It would provide greater separation between the proposed buildings and existing residential properties;</w:t>
      </w:r>
    </w:p>
    <w:p w14:paraId="6DE3FA7B" w14:textId="77777777" w:rsidR="008B7961" w:rsidRPr="008B7961" w:rsidRDefault="008B7961" w:rsidP="008B7961">
      <w:pPr>
        <w:pStyle w:val="ListParagraph"/>
        <w:numPr>
          <w:ilvl w:val="0"/>
          <w:numId w:val="32"/>
        </w:numPr>
        <w:rPr>
          <w:rFonts w:asciiTheme="minorHAnsi" w:hAnsiTheme="minorHAnsi" w:cstheme="minorHAnsi"/>
          <w:sz w:val="22"/>
          <w:szCs w:val="22"/>
        </w:rPr>
      </w:pPr>
      <w:r w:rsidRPr="008B7961">
        <w:rPr>
          <w:rFonts w:asciiTheme="minorHAnsi" w:hAnsiTheme="minorHAnsi" w:cstheme="minorHAnsi"/>
          <w:sz w:val="22"/>
          <w:szCs w:val="22"/>
        </w:rPr>
        <w:t>It would be further away from the boundaries of the 36 existing homes;</w:t>
      </w:r>
    </w:p>
    <w:p w14:paraId="5E0D2EAD" w14:textId="77777777" w:rsidR="008B7961" w:rsidRPr="008B7961" w:rsidRDefault="008B7961" w:rsidP="008B7961">
      <w:pPr>
        <w:pStyle w:val="ListParagraph"/>
        <w:numPr>
          <w:ilvl w:val="0"/>
          <w:numId w:val="32"/>
        </w:numPr>
        <w:rPr>
          <w:rFonts w:asciiTheme="minorHAnsi" w:hAnsiTheme="minorHAnsi" w:cstheme="minorHAnsi"/>
          <w:sz w:val="22"/>
          <w:szCs w:val="22"/>
        </w:rPr>
      </w:pPr>
      <w:r w:rsidRPr="008B7961">
        <w:rPr>
          <w:rFonts w:asciiTheme="minorHAnsi" w:hAnsiTheme="minorHAnsi" w:cstheme="minorHAnsi"/>
          <w:sz w:val="22"/>
          <w:szCs w:val="22"/>
        </w:rPr>
        <w:t>It would also increase separation from the 12 residential properties for which planning permission has already been granted;</w:t>
      </w:r>
    </w:p>
    <w:p w14:paraId="3AC49590" w14:textId="77777777" w:rsidR="008B7961" w:rsidRPr="008B7961" w:rsidRDefault="008B7961" w:rsidP="008B7961">
      <w:pPr>
        <w:pStyle w:val="ListParagraph"/>
        <w:numPr>
          <w:ilvl w:val="0"/>
          <w:numId w:val="32"/>
        </w:numPr>
        <w:rPr>
          <w:rFonts w:asciiTheme="minorHAnsi" w:hAnsiTheme="minorHAnsi" w:cstheme="minorHAnsi"/>
          <w:sz w:val="22"/>
          <w:szCs w:val="22"/>
        </w:rPr>
      </w:pPr>
      <w:r w:rsidRPr="008B7961">
        <w:rPr>
          <w:rFonts w:asciiTheme="minorHAnsi" w:hAnsiTheme="minorHAnsi" w:cstheme="minorHAnsi"/>
          <w:sz w:val="22"/>
          <w:szCs w:val="22"/>
        </w:rPr>
        <w:t>It would provide a more appropriate access arrangement for agricultural vehicles;</w:t>
      </w:r>
    </w:p>
    <w:p w14:paraId="22AA92AD" w14:textId="77777777" w:rsidR="008B7961" w:rsidRPr="008B7961" w:rsidRDefault="008B7961" w:rsidP="008B7961">
      <w:pPr>
        <w:pStyle w:val="ListParagraph"/>
        <w:numPr>
          <w:ilvl w:val="0"/>
          <w:numId w:val="32"/>
        </w:numPr>
        <w:rPr>
          <w:rFonts w:asciiTheme="minorHAnsi" w:hAnsiTheme="minorHAnsi" w:cstheme="minorHAnsi"/>
          <w:sz w:val="22"/>
          <w:szCs w:val="22"/>
        </w:rPr>
      </w:pPr>
      <w:r w:rsidRPr="008B7961">
        <w:rPr>
          <w:rFonts w:asciiTheme="minorHAnsi" w:hAnsiTheme="minorHAnsi" w:cstheme="minorHAnsi"/>
          <w:sz w:val="22"/>
          <w:szCs w:val="22"/>
        </w:rPr>
        <w:t>It would allow access to be provided via routes other than Wick Road, reducing the impact of large agricultural vehicles on Wick Road and the residents who live along it;</w:t>
      </w:r>
    </w:p>
    <w:p w14:paraId="04C9B6C4" w14:textId="77777777" w:rsidR="008B7961" w:rsidRPr="008B7961" w:rsidRDefault="008B7961" w:rsidP="008B7961">
      <w:pPr>
        <w:pStyle w:val="ListParagraph"/>
        <w:numPr>
          <w:ilvl w:val="0"/>
          <w:numId w:val="32"/>
        </w:numPr>
        <w:rPr>
          <w:rFonts w:asciiTheme="minorHAnsi" w:hAnsiTheme="minorHAnsi" w:cstheme="minorHAnsi"/>
          <w:sz w:val="22"/>
          <w:szCs w:val="22"/>
        </w:rPr>
      </w:pPr>
      <w:r w:rsidRPr="008B7961">
        <w:rPr>
          <w:rFonts w:asciiTheme="minorHAnsi" w:hAnsiTheme="minorHAnsi" w:cstheme="minorHAnsi"/>
          <w:sz w:val="22"/>
          <w:szCs w:val="22"/>
        </w:rPr>
        <w:t>It would reduce the conflict between agricultural traffic and pedestrians, cyclists and other users of Wick Road; and</w:t>
      </w:r>
    </w:p>
    <w:p w14:paraId="2F8038E5" w14:textId="15881908" w:rsidR="008B7961" w:rsidRPr="008630D6" w:rsidRDefault="008B7961" w:rsidP="008630D6">
      <w:pPr>
        <w:pStyle w:val="ListParagraph"/>
        <w:numPr>
          <w:ilvl w:val="0"/>
          <w:numId w:val="32"/>
        </w:numPr>
        <w:rPr>
          <w:rFonts w:asciiTheme="minorHAnsi" w:hAnsiTheme="minorHAnsi" w:cstheme="minorHAnsi"/>
          <w:sz w:val="22"/>
          <w:szCs w:val="22"/>
        </w:rPr>
      </w:pPr>
      <w:r w:rsidRPr="008B7961">
        <w:rPr>
          <w:rFonts w:asciiTheme="minorHAnsi" w:hAnsiTheme="minorHAnsi" w:cstheme="minorHAnsi"/>
          <w:sz w:val="22"/>
          <w:szCs w:val="22"/>
        </w:rPr>
        <w:t>It would reduce the potential impact of the development on residential amenity.</w:t>
      </w:r>
    </w:p>
    <w:p w14:paraId="651368E1"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therefore considers that the applicant has not adequately demonstrated why the more appropriately located part of the holding cannot accommodate the proposed development.</w:t>
      </w:r>
    </w:p>
    <w:p w14:paraId="28ACED37" w14:textId="7BEFCF17" w:rsidR="008B7961" w:rsidRPr="008630D6" w:rsidRDefault="008B7961" w:rsidP="008630D6">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fact that the applicant has sought to locate the buildings close to the existing Wick Road access should not, in the Council’s view, outweigh the significant disadvantages created by bringing a large agricultural storage and operational facility immediately alongside a substantial residential community. The Council therefore asks Wiltshire Council to require the applicant to properly consider and justify the alternative location before accepting that the proposed Wick Road site is the most appropriate or necessary location.</w:t>
      </w:r>
    </w:p>
    <w:p w14:paraId="0D151DDE" w14:textId="77777777" w:rsidR="008B7961" w:rsidRPr="008B7961" w:rsidRDefault="008B7961" w:rsidP="008B7961">
      <w:pPr>
        <w:pStyle w:val="ListParagraph"/>
        <w:ind w:left="644"/>
        <w:rPr>
          <w:rFonts w:asciiTheme="minorHAnsi" w:hAnsiTheme="minorHAnsi" w:cstheme="minorHAnsi"/>
          <w:b/>
          <w:bCs/>
          <w:sz w:val="22"/>
          <w:szCs w:val="22"/>
        </w:rPr>
      </w:pPr>
      <w:r w:rsidRPr="008B7961">
        <w:rPr>
          <w:rFonts w:asciiTheme="minorHAnsi" w:hAnsiTheme="minorHAnsi" w:cstheme="minorHAnsi"/>
          <w:b/>
          <w:bCs/>
          <w:sz w:val="22"/>
          <w:szCs w:val="22"/>
        </w:rPr>
        <w:t>9. Impact on the golf course and recreational use</w:t>
      </w:r>
    </w:p>
    <w:p w14:paraId="7E277AAD"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proposed development is also immediately adjacent to a very popular recreational use of the golf course.</w:t>
      </w:r>
    </w:p>
    <w:p w14:paraId="4B9A456B"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considers that this recreational use is an important part of the character and amenity of the area and should be taken into account when assessing the proposal.</w:t>
      </w:r>
    </w:p>
    <w:p w14:paraId="7865FC66"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Golfers using the course will be exposed to the proposed buildings, associated yard, access track, agricultural vehicles and operational activity. The introduction of a substantial agricultural storage and machinery facility alongside a well-used recreational environment has the potential to affect the enjoyment of the golf course.</w:t>
      </w:r>
    </w:p>
    <w:p w14:paraId="7B90CFC9"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There is also the potential for conflict between agricultural vehicle movements associated with the development and people using the surrounding area for recreation.</w:t>
      </w:r>
    </w:p>
    <w:p w14:paraId="3C2D457E" w14:textId="7E10ABF4" w:rsidR="008B7961" w:rsidRPr="008630D6" w:rsidRDefault="008B7961" w:rsidP="008630D6">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Council considers that the application does not adequately assess the impact of the proposed development on this established and popular recreational use.</w:t>
      </w:r>
    </w:p>
    <w:p w14:paraId="2FCFCAD1" w14:textId="77777777" w:rsidR="008B7961" w:rsidRPr="008B7961" w:rsidRDefault="008B7961" w:rsidP="008B7961">
      <w:pPr>
        <w:pStyle w:val="ListParagraph"/>
        <w:ind w:left="644"/>
        <w:rPr>
          <w:rFonts w:asciiTheme="minorHAnsi" w:hAnsiTheme="minorHAnsi" w:cstheme="minorHAnsi"/>
          <w:b/>
          <w:bCs/>
          <w:sz w:val="22"/>
          <w:szCs w:val="22"/>
        </w:rPr>
      </w:pPr>
      <w:r w:rsidRPr="008B7961">
        <w:rPr>
          <w:rFonts w:asciiTheme="minorHAnsi" w:hAnsiTheme="minorHAnsi" w:cstheme="minorHAnsi"/>
          <w:b/>
          <w:bCs/>
          <w:sz w:val="22"/>
          <w:szCs w:val="22"/>
        </w:rPr>
        <w:t>10. Landscape character and proximity to the conservation area</w:t>
      </w:r>
    </w:p>
    <w:p w14:paraId="51A477CF"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lastRenderedPageBreak/>
        <w:t>The Parish Council is also concerned about the relationship of the proposed development to the nearby conservation area.</w:t>
      </w:r>
    </w:p>
    <w:p w14:paraId="2D952FC5"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Although the applicant states that the nearest conservation area is more than 150 metres from the site, the Council considers that the development is sufficiently close for its effect on the setting and wider character of the conservation area to require proper consideration.</w:t>
      </w:r>
    </w:p>
    <w:p w14:paraId="4F565DCD"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proposal involves two substantial agricultural buildings, together with a yard and access track. The Council does not consider that their impact can be assessed simply by describing them as standard agricultural buildings. The Planning Statement itself acknowledges that the buildings will be approximately 5.05 metres high to the eaves and together occupy approximately 632m².</w:t>
      </w:r>
    </w:p>
    <w:p w14:paraId="611F6899" w14:textId="407CB69A" w:rsidR="008B7961" w:rsidRPr="008630D6" w:rsidRDefault="008B7961" w:rsidP="008630D6">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Council therefore asks Wiltshire Council to give proper consideration to the visual impact of the development on the surrounding rural character and, in particular, its relationship with the nearby conservation area and its setting.</w:t>
      </w:r>
    </w:p>
    <w:p w14:paraId="0CFC8FE0" w14:textId="77777777" w:rsidR="008B7961" w:rsidRPr="008B7961" w:rsidRDefault="008B7961" w:rsidP="008B7961">
      <w:pPr>
        <w:pStyle w:val="ListParagraph"/>
        <w:ind w:left="644"/>
        <w:rPr>
          <w:rFonts w:asciiTheme="minorHAnsi" w:hAnsiTheme="minorHAnsi" w:cstheme="minorHAnsi"/>
          <w:b/>
          <w:bCs/>
          <w:sz w:val="22"/>
          <w:szCs w:val="22"/>
        </w:rPr>
      </w:pPr>
      <w:r w:rsidRPr="008B7961">
        <w:rPr>
          <w:rFonts w:asciiTheme="minorHAnsi" w:hAnsiTheme="minorHAnsi" w:cstheme="minorHAnsi"/>
          <w:b/>
          <w:bCs/>
          <w:sz w:val="22"/>
          <w:szCs w:val="22"/>
        </w:rPr>
        <w:t>Conclusion</w:t>
      </w:r>
    </w:p>
    <w:p w14:paraId="313E6004" w14:textId="34F11F77" w:rsidR="008B7961" w:rsidRPr="008630D6" w:rsidRDefault="008B7961" w:rsidP="008630D6">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Taking all of these matters together, Oaksey Parish Council considers that the proposal would result in an unacceptable concentration of agricultural development immediately adjacent to a substantial residential community and a well-used recreational environment.</w:t>
      </w:r>
    </w:p>
    <w:p w14:paraId="40F649ED" w14:textId="77777777" w:rsidR="008B7961" w:rsidRPr="008B7961" w:rsidRDefault="008B7961" w:rsidP="008B7961">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Council’s concerns are particularly significant because the site is directly opposite 36 existing residential properties, with a further 12 homes already benefiting from planning permission at an even closer proximity.</w:t>
      </w:r>
    </w:p>
    <w:p w14:paraId="764D9D6D" w14:textId="6EC0FFDE" w:rsidR="008B7961" w:rsidRPr="008630D6" w:rsidRDefault="008B7961" w:rsidP="008630D6">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Among the residents directly opposite the site are elderly people and residents suffering from asthma and severe coeliac disease, making the potential effects of grain dust, vehicle movements and operational activity a matter of particular concern.</w:t>
      </w:r>
    </w:p>
    <w:p w14:paraId="1F4852E2" w14:textId="3676136B" w:rsidR="008B7961" w:rsidRPr="008630D6" w:rsidRDefault="008B7961" w:rsidP="008630D6">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proposal would also introduce a substantial agricultural storage and machinery operation alongside a popular golf course and in close vicinity of the conservation area.</w:t>
      </w:r>
    </w:p>
    <w:p w14:paraId="06A9B128" w14:textId="00DC1E8D" w:rsidR="008B7961" w:rsidRPr="008630D6" w:rsidRDefault="008B7961" w:rsidP="008630D6">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Parish Council considers that a more appropriate alternative location exists at the bottom of the field, where greater separation from residential boundaries could be achieved and where access could be provided more appropriately through routes other than Wick Road.</w:t>
      </w:r>
    </w:p>
    <w:p w14:paraId="00E79928" w14:textId="5306A00F" w:rsidR="00A226E2" w:rsidRPr="007660A4" w:rsidRDefault="008B7961" w:rsidP="007660A4">
      <w:pPr>
        <w:pStyle w:val="ListParagraph"/>
        <w:ind w:left="644"/>
        <w:rPr>
          <w:rFonts w:asciiTheme="minorHAnsi" w:hAnsiTheme="minorHAnsi" w:cstheme="minorHAnsi"/>
          <w:sz w:val="22"/>
          <w:szCs w:val="22"/>
        </w:rPr>
      </w:pPr>
      <w:r w:rsidRPr="008B7961">
        <w:rPr>
          <w:rFonts w:asciiTheme="minorHAnsi" w:hAnsiTheme="minorHAnsi" w:cstheme="minorHAnsi"/>
          <w:sz w:val="22"/>
          <w:szCs w:val="22"/>
        </w:rPr>
        <w:t>The Council therefore strongly objects to planning application PL/2026/04627 and respectfully requests that Wiltshire Council refuse the application.</w:t>
      </w:r>
    </w:p>
    <w:p w14:paraId="15A53D63" w14:textId="77777777" w:rsidR="0070637B" w:rsidRPr="00FF1471" w:rsidRDefault="0070637B" w:rsidP="00FF1471">
      <w:pPr>
        <w:spacing w:before="0" w:after="0"/>
        <w:rPr>
          <w:rFonts w:asciiTheme="minorHAnsi" w:hAnsiTheme="minorHAnsi" w:cstheme="minorHAnsi"/>
          <w:sz w:val="22"/>
          <w:szCs w:val="22"/>
        </w:rPr>
      </w:pPr>
    </w:p>
    <w:p w14:paraId="25E25F0B" w14:textId="371DBC88" w:rsidR="00FA45EA" w:rsidRDefault="008C690A" w:rsidP="00142971">
      <w:pPr>
        <w:spacing w:before="0" w:after="0"/>
        <w:ind w:left="644"/>
        <w:rPr>
          <w:rFonts w:asciiTheme="minorHAnsi" w:hAnsiTheme="minorHAnsi" w:cstheme="minorHAnsi"/>
          <w:b/>
          <w:bCs/>
          <w:sz w:val="22"/>
          <w:szCs w:val="22"/>
        </w:rPr>
      </w:pPr>
      <w:r w:rsidRPr="000B36A7">
        <w:rPr>
          <w:rFonts w:asciiTheme="minorHAnsi" w:hAnsiTheme="minorHAnsi" w:cstheme="minorHAnsi"/>
          <w:b/>
          <w:bCs/>
          <w:sz w:val="22"/>
          <w:szCs w:val="22"/>
        </w:rPr>
        <w:t>Other planning issues:</w:t>
      </w:r>
      <w:r w:rsidR="00142971" w:rsidRPr="00142971">
        <w:rPr>
          <w:rFonts w:ascii="Segoe UI" w:hAnsi="Segoe UI" w:cs="Segoe UI"/>
          <w:b/>
          <w:bCs/>
          <w:color w:val="242424"/>
          <w:sz w:val="18"/>
          <w:szCs w:val="18"/>
        </w:rPr>
        <w:t xml:space="preserve"> </w:t>
      </w:r>
    </w:p>
    <w:p w14:paraId="7F2BC625" w14:textId="77777777" w:rsidR="00D07FD9" w:rsidRDefault="00D07FD9" w:rsidP="00BD47C1">
      <w:pPr>
        <w:spacing w:before="0" w:after="0"/>
        <w:rPr>
          <w:rFonts w:asciiTheme="minorHAnsi" w:hAnsiTheme="minorHAnsi" w:cstheme="minorHAnsi"/>
          <w:b/>
          <w:sz w:val="22"/>
          <w:szCs w:val="22"/>
        </w:rPr>
      </w:pPr>
    </w:p>
    <w:p w14:paraId="0F6CFE42" w14:textId="7E1EDF33" w:rsidR="00F10585" w:rsidRPr="00CE74D3" w:rsidRDefault="00F10585" w:rsidP="00CE74D3">
      <w:pPr>
        <w:pStyle w:val="ListParagraph"/>
        <w:numPr>
          <w:ilvl w:val="0"/>
          <w:numId w:val="31"/>
        </w:numPr>
        <w:spacing w:before="0" w:after="0"/>
        <w:rPr>
          <w:rFonts w:asciiTheme="minorHAnsi" w:hAnsiTheme="minorHAnsi" w:cstheme="minorHAnsi"/>
          <w:b/>
          <w:sz w:val="22"/>
          <w:szCs w:val="22"/>
        </w:rPr>
      </w:pPr>
      <w:r w:rsidRPr="00CE74D3">
        <w:rPr>
          <w:rFonts w:asciiTheme="minorHAnsi" w:hAnsiTheme="minorHAnsi" w:cstheme="minorHAnsi"/>
          <w:b/>
          <w:sz w:val="22"/>
          <w:szCs w:val="22"/>
        </w:rPr>
        <w:t>Report from Chairman</w:t>
      </w:r>
    </w:p>
    <w:p w14:paraId="4C413F1B" w14:textId="77777777" w:rsidR="00CE74D3" w:rsidRPr="00CE74D3" w:rsidRDefault="00CE74D3" w:rsidP="00CE74D3">
      <w:pPr>
        <w:pStyle w:val="ListParagraph"/>
        <w:spacing w:before="0" w:after="0"/>
        <w:ind w:left="660"/>
        <w:rPr>
          <w:rFonts w:asciiTheme="minorHAnsi" w:hAnsiTheme="minorHAnsi" w:cstheme="minorHAnsi"/>
          <w:b/>
          <w:sz w:val="22"/>
          <w:szCs w:val="22"/>
        </w:rPr>
      </w:pPr>
    </w:p>
    <w:p w14:paraId="57E5E16B" w14:textId="54FB69E7" w:rsidR="00AC5D78" w:rsidRPr="00D053F6" w:rsidRDefault="00FA45EA" w:rsidP="00B018B3">
      <w:pPr>
        <w:pStyle w:val="ListParagraph"/>
        <w:numPr>
          <w:ilvl w:val="0"/>
          <w:numId w:val="31"/>
        </w:numPr>
        <w:spacing w:before="0" w:after="0"/>
        <w:rPr>
          <w:rFonts w:asciiTheme="minorHAnsi" w:hAnsiTheme="minorHAnsi" w:cstheme="minorHAnsi"/>
          <w:bCs/>
          <w:sz w:val="22"/>
          <w:szCs w:val="22"/>
        </w:rPr>
      </w:pPr>
      <w:r w:rsidRPr="004A720A">
        <w:rPr>
          <w:rFonts w:asciiTheme="minorHAnsi" w:hAnsiTheme="minorHAnsi" w:cstheme="minorHAnsi"/>
          <w:b/>
          <w:sz w:val="22"/>
          <w:szCs w:val="22"/>
        </w:rPr>
        <w:t>Finance and Administratio</w:t>
      </w:r>
      <w:r w:rsidR="001C722F">
        <w:rPr>
          <w:rFonts w:asciiTheme="minorHAnsi" w:hAnsiTheme="minorHAnsi" w:cstheme="minorHAnsi"/>
          <w:b/>
          <w:sz w:val="22"/>
          <w:szCs w:val="22"/>
        </w:rPr>
        <w:t>n</w:t>
      </w:r>
    </w:p>
    <w:p w14:paraId="792D7669" w14:textId="468B735E" w:rsidR="00D053F6" w:rsidRPr="00DD50AF" w:rsidRDefault="00DD50AF" w:rsidP="00DD50AF">
      <w:pPr>
        <w:ind w:firstLine="660"/>
        <w:rPr>
          <w:rFonts w:asciiTheme="minorHAnsi" w:hAnsiTheme="minorHAnsi" w:cstheme="minorHAnsi"/>
          <w:bCs/>
          <w:sz w:val="22"/>
          <w:szCs w:val="22"/>
        </w:rPr>
      </w:pPr>
      <w:r w:rsidRPr="00DD50AF">
        <w:rPr>
          <w:rFonts w:asciiTheme="minorHAnsi" w:hAnsiTheme="minorHAnsi" w:cstheme="minorHAnsi"/>
          <w:bCs/>
          <w:sz w:val="22"/>
          <w:szCs w:val="22"/>
        </w:rPr>
        <w:t xml:space="preserve">Insurance pre renewal questionnaire </w:t>
      </w:r>
    </w:p>
    <w:p w14:paraId="0434D073" w14:textId="57E1CBE7" w:rsidR="00D053F6" w:rsidRDefault="00D053F6" w:rsidP="000B41BD">
      <w:pPr>
        <w:pStyle w:val="ListParagraph"/>
        <w:spacing w:before="0" w:after="0"/>
        <w:ind w:left="660"/>
        <w:rPr>
          <w:rFonts w:asciiTheme="minorHAnsi" w:hAnsiTheme="minorHAnsi" w:cstheme="minorHAnsi"/>
          <w:bCs/>
          <w:sz w:val="22"/>
          <w:szCs w:val="22"/>
        </w:rPr>
      </w:pPr>
      <w:r w:rsidRPr="00D053F6">
        <w:rPr>
          <w:rFonts w:asciiTheme="minorHAnsi" w:hAnsiTheme="minorHAnsi" w:cstheme="minorHAnsi"/>
          <w:bCs/>
          <w:sz w:val="22"/>
          <w:szCs w:val="22"/>
        </w:rPr>
        <w:t>The National Joint Council (NJC) for Local Government Services has agreed a 3.3% increase in pay rates and allowances applicable from 1 April 2026 to 31 March 2027.</w:t>
      </w:r>
    </w:p>
    <w:p w14:paraId="2DF79165" w14:textId="77777777" w:rsidR="00B11DDB" w:rsidRDefault="00B11DDB" w:rsidP="000B41BD">
      <w:pPr>
        <w:pStyle w:val="ListParagraph"/>
        <w:spacing w:before="0" w:after="0"/>
        <w:ind w:left="660"/>
        <w:rPr>
          <w:rFonts w:asciiTheme="minorHAnsi" w:hAnsiTheme="minorHAnsi" w:cstheme="minorHAnsi"/>
          <w:bCs/>
          <w:sz w:val="22"/>
          <w:szCs w:val="22"/>
        </w:rPr>
      </w:pPr>
    </w:p>
    <w:p w14:paraId="5BD001F1" w14:textId="77777777" w:rsidR="00B11DDB" w:rsidRPr="00B018B3" w:rsidRDefault="00B11DDB" w:rsidP="000B41BD">
      <w:pPr>
        <w:pStyle w:val="ListParagraph"/>
        <w:spacing w:before="0" w:after="0"/>
        <w:ind w:left="660"/>
        <w:rPr>
          <w:rFonts w:asciiTheme="minorHAnsi" w:hAnsiTheme="minorHAnsi" w:cstheme="minorHAnsi"/>
          <w:bCs/>
          <w:sz w:val="22"/>
          <w:szCs w:val="22"/>
        </w:rPr>
      </w:pPr>
    </w:p>
    <w:p w14:paraId="6921A5C9" w14:textId="77777777" w:rsidR="000525E5" w:rsidRPr="001C722F" w:rsidRDefault="000525E5" w:rsidP="007B16F1">
      <w:pPr>
        <w:spacing w:before="0" w:after="0"/>
        <w:ind w:left="644"/>
        <w:rPr>
          <w:rFonts w:asciiTheme="minorHAnsi" w:hAnsiTheme="minorHAnsi" w:cstheme="minorHAnsi"/>
          <w:bCs/>
          <w:color w:val="EE0000"/>
          <w:sz w:val="22"/>
          <w:szCs w:val="22"/>
        </w:rPr>
      </w:pPr>
    </w:p>
    <w:p w14:paraId="7B0E1D30" w14:textId="4414D1AB" w:rsidR="00F71F6E" w:rsidRPr="00E126BA" w:rsidRDefault="00F71F6E" w:rsidP="00705F17">
      <w:pPr>
        <w:spacing w:before="0" w:after="0"/>
        <w:ind w:firstLine="644"/>
        <w:rPr>
          <w:rFonts w:asciiTheme="minorHAnsi" w:hAnsiTheme="minorHAnsi" w:cstheme="minorHAnsi"/>
          <w:b/>
          <w:sz w:val="24"/>
          <w:szCs w:val="24"/>
        </w:rPr>
      </w:pPr>
      <w:r w:rsidRPr="00E126BA">
        <w:rPr>
          <w:rFonts w:asciiTheme="minorHAnsi" w:hAnsiTheme="minorHAnsi" w:cstheme="minorHAnsi"/>
          <w:b/>
          <w:sz w:val="22"/>
          <w:szCs w:val="22"/>
        </w:rPr>
        <w:lastRenderedPageBreak/>
        <w:t>Bank Balance Opening</w:t>
      </w:r>
      <w:r w:rsidR="009C4843" w:rsidRPr="00E126BA">
        <w:rPr>
          <w:rFonts w:asciiTheme="minorHAnsi" w:hAnsiTheme="minorHAnsi" w:cstheme="minorHAnsi"/>
          <w:b/>
          <w:sz w:val="22"/>
          <w:szCs w:val="22"/>
        </w:rPr>
        <w:t xml:space="preserve">   </w:t>
      </w:r>
      <w:r w:rsidR="006D619F" w:rsidRPr="00E126BA">
        <w:rPr>
          <w:rFonts w:asciiTheme="minorHAnsi" w:hAnsiTheme="minorHAnsi" w:cstheme="minorHAnsi"/>
          <w:b/>
          <w:sz w:val="22"/>
          <w:szCs w:val="22"/>
        </w:rPr>
        <w:t>3</w:t>
      </w:r>
      <w:r w:rsidR="00AB6B64" w:rsidRPr="00E126BA">
        <w:rPr>
          <w:rFonts w:asciiTheme="minorHAnsi" w:hAnsiTheme="minorHAnsi" w:cstheme="minorHAnsi"/>
          <w:b/>
          <w:sz w:val="22"/>
          <w:szCs w:val="22"/>
        </w:rPr>
        <w:t>1</w:t>
      </w:r>
      <w:r w:rsidR="00AD0CCE" w:rsidRPr="00E126BA">
        <w:rPr>
          <w:rFonts w:asciiTheme="minorHAnsi" w:hAnsiTheme="minorHAnsi" w:cstheme="minorHAnsi"/>
          <w:b/>
          <w:sz w:val="22"/>
          <w:szCs w:val="22"/>
        </w:rPr>
        <w:t>/0</w:t>
      </w:r>
      <w:r w:rsidR="006877B3" w:rsidRPr="00E126BA">
        <w:rPr>
          <w:rFonts w:asciiTheme="minorHAnsi" w:hAnsiTheme="minorHAnsi" w:cstheme="minorHAnsi"/>
          <w:b/>
          <w:sz w:val="22"/>
          <w:szCs w:val="22"/>
        </w:rPr>
        <w:t>7</w:t>
      </w:r>
      <w:r w:rsidR="00B84CCA" w:rsidRPr="00E126BA">
        <w:rPr>
          <w:rFonts w:asciiTheme="minorHAnsi" w:hAnsiTheme="minorHAnsi" w:cstheme="minorHAnsi"/>
          <w:b/>
          <w:sz w:val="22"/>
          <w:szCs w:val="22"/>
        </w:rPr>
        <w:t>/2</w:t>
      </w:r>
      <w:r w:rsidR="002401EA" w:rsidRPr="00E126BA">
        <w:rPr>
          <w:rFonts w:asciiTheme="minorHAnsi" w:hAnsiTheme="minorHAnsi" w:cstheme="minorHAnsi"/>
          <w:b/>
          <w:sz w:val="22"/>
          <w:szCs w:val="22"/>
        </w:rPr>
        <w:t>6</w:t>
      </w:r>
      <w:r w:rsidR="00A60C01" w:rsidRPr="00E126BA">
        <w:rPr>
          <w:rFonts w:asciiTheme="minorHAnsi" w:hAnsiTheme="minorHAnsi" w:cstheme="minorHAnsi"/>
          <w:b/>
          <w:sz w:val="22"/>
          <w:szCs w:val="22"/>
        </w:rPr>
        <w:t xml:space="preserve"> </w:t>
      </w:r>
      <w:r w:rsidR="009C4843" w:rsidRPr="00E126BA">
        <w:rPr>
          <w:rFonts w:asciiTheme="minorHAnsi" w:hAnsiTheme="minorHAnsi" w:cstheme="minorHAnsi"/>
          <w:b/>
          <w:sz w:val="22"/>
          <w:szCs w:val="22"/>
        </w:rPr>
        <w:tab/>
        <w:t>Unity Trust</w:t>
      </w:r>
      <w:r w:rsidR="006877B3" w:rsidRPr="00E126BA">
        <w:rPr>
          <w:rFonts w:asciiTheme="minorHAnsi" w:hAnsiTheme="minorHAnsi" w:cstheme="minorHAnsi"/>
          <w:b/>
          <w:sz w:val="22"/>
          <w:szCs w:val="22"/>
        </w:rPr>
        <w:t xml:space="preserve"> </w:t>
      </w:r>
      <w:r w:rsidR="006877B3" w:rsidRPr="00E126BA">
        <w:rPr>
          <w:rFonts w:asciiTheme="minorHAnsi" w:hAnsiTheme="minorHAnsi" w:cstheme="minorHAnsi"/>
          <w:b/>
          <w:sz w:val="22"/>
          <w:szCs w:val="22"/>
        </w:rPr>
        <w:t>£44,781.48</w:t>
      </w:r>
    </w:p>
    <w:p w14:paraId="57683F50" w14:textId="77777777" w:rsidR="00AC5D78" w:rsidRPr="001C722F" w:rsidRDefault="00AC5D78" w:rsidP="00705F17">
      <w:pPr>
        <w:spacing w:before="0" w:after="0"/>
        <w:ind w:firstLine="644"/>
        <w:rPr>
          <w:rFonts w:asciiTheme="minorHAnsi" w:hAnsiTheme="minorHAnsi" w:cstheme="minorHAnsi"/>
          <w:b/>
          <w:color w:val="EE0000"/>
          <w:sz w:val="22"/>
          <w:szCs w:val="22"/>
        </w:rPr>
      </w:pPr>
    </w:p>
    <w:p w14:paraId="78750E84" w14:textId="1E465A26" w:rsidR="00C54522" w:rsidRPr="00E126BA" w:rsidRDefault="00AC3EFB" w:rsidP="004A7E6D">
      <w:pPr>
        <w:spacing w:before="0" w:after="0"/>
        <w:ind w:firstLine="644"/>
        <w:rPr>
          <w:rFonts w:asciiTheme="minorHAnsi" w:hAnsiTheme="minorHAnsi" w:cstheme="minorHAnsi"/>
          <w:b/>
          <w:sz w:val="22"/>
          <w:szCs w:val="22"/>
        </w:rPr>
      </w:pPr>
      <w:r w:rsidRPr="00E126BA">
        <w:rPr>
          <w:rFonts w:asciiTheme="minorHAnsi" w:hAnsiTheme="minorHAnsi" w:cstheme="minorHAnsi"/>
          <w:b/>
          <w:sz w:val="22"/>
          <w:szCs w:val="22"/>
        </w:rPr>
        <w:t>Receipts</w:t>
      </w:r>
      <w:r w:rsidR="00A45AF3" w:rsidRPr="00B11DDB">
        <w:rPr>
          <w:rFonts w:asciiTheme="minorHAnsi" w:hAnsiTheme="minorHAnsi" w:cstheme="minorHAnsi"/>
          <w:bCs/>
          <w:sz w:val="22"/>
          <w:szCs w:val="22"/>
        </w:rPr>
        <w:t xml:space="preserve"> Non</w:t>
      </w:r>
      <w:r w:rsidR="00B11DDB" w:rsidRPr="00B11DDB">
        <w:rPr>
          <w:rFonts w:asciiTheme="minorHAnsi" w:hAnsiTheme="minorHAnsi" w:cstheme="minorHAnsi"/>
          <w:bCs/>
          <w:sz w:val="22"/>
          <w:szCs w:val="22"/>
        </w:rPr>
        <w:t>e</w:t>
      </w:r>
    </w:p>
    <w:p w14:paraId="66C773F2" w14:textId="319BA4B5" w:rsidR="00A534F2" w:rsidRPr="00B11DDB" w:rsidRDefault="00A534F2" w:rsidP="00CC59AB">
      <w:pPr>
        <w:spacing w:before="0" w:after="0"/>
        <w:rPr>
          <w:rFonts w:asciiTheme="minorHAnsi" w:hAnsiTheme="minorHAnsi" w:cstheme="minorHAnsi"/>
          <w:b/>
          <w:sz w:val="18"/>
          <w:szCs w:val="18"/>
        </w:rPr>
      </w:pPr>
    </w:p>
    <w:p w14:paraId="3EAA86AB" w14:textId="5ABA5E00" w:rsidR="00AC3EFB" w:rsidRDefault="00AC3EFB" w:rsidP="00705F17">
      <w:pPr>
        <w:spacing w:before="0" w:after="0"/>
        <w:ind w:firstLine="644"/>
        <w:rPr>
          <w:rFonts w:asciiTheme="minorHAnsi" w:hAnsiTheme="minorHAnsi" w:cstheme="minorHAnsi"/>
          <w:b/>
        </w:rPr>
      </w:pPr>
      <w:r w:rsidRPr="00E126BA">
        <w:rPr>
          <w:rFonts w:asciiTheme="minorHAnsi" w:hAnsiTheme="minorHAnsi" w:cstheme="minorHAnsi"/>
          <w:b/>
          <w:sz w:val="22"/>
          <w:szCs w:val="22"/>
        </w:rPr>
        <w:t>Payments</w:t>
      </w:r>
      <w:r w:rsidR="0027135D" w:rsidRPr="00E126BA">
        <w:rPr>
          <w:rFonts w:asciiTheme="minorHAnsi" w:hAnsiTheme="minorHAnsi" w:cstheme="minorHAnsi"/>
          <w:b/>
          <w:sz w:val="22"/>
          <w:szCs w:val="22"/>
        </w:rPr>
        <w:t xml:space="preserve"> </w:t>
      </w:r>
      <w:r w:rsidR="0027135D" w:rsidRPr="00E126BA">
        <w:rPr>
          <w:rFonts w:asciiTheme="minorHAnsi" w:hAnsiTheme="minorHAnsi" w:cstheme="minorHAnsi"/>
          <w:b/>
        </w:rPr>
        <w:t>(schedule below to be agreed)</w:t>
      </w:r>
    </w:p>
    <w:p w14:paraId="1F00B0BB" w14:textId="77777777" w:rsidR="00B11DDB" w:rsidRPr="00E126BA" w:rsidRDefault="00B11DDB" w:rsidP="00705F17">
      <w:pPr>
        <w:spacing w:before="0" w:after="0"/>
        <w:ind w:firstLine="644"/>
        <w:rPr>
          <w:rFonts w:asciiTheme="minorHAnsi" w:hAnsiTheme="minorHAnsi" w:cstheme="minorHAnsi"/>
          <w:b/>
        </w:rPr>
      </w:pPr>
    </w:p>
    <w:p w14:paraId="020059DA" w14:textId="1FE3DA0D" w:rsidR="00E754B5" w:rsidRPr="00E126BA" w:rsidRDefault="008B42ED" w:rsidP="00CF7119">
      <w:pPr>
        <w:spacing w:before="0" w:after="0"/>
        <w:rPr>
          <w:rFonts w:asciiTheme="minorHAnsi" w:hAnsiTheme="minorHAnsi" w:cstheme="minorHAnsi"/>
          <w:b/>
          <w:sz w:val="18"/>
          <w:szCs w:val="18"/>
        </w:rPr>
      </w:pPr>
      <w:bookmarkStart w:id="0" w:name="_Hlk168471849"/>
      <w:r w:rsidRPr="00E126BA">
        <w:rPr>
          <w:rFonts w:asciiTheme="minorHAnsi" w:hAnsiTheme="minorHAnsi" w:cstheme="minorHAnsi"/>
          <w:b/>
          <w:sz w:val="18"/>
          <w:szCs w:val="18"/>
        </w:rPr>
        <w:tab/>
      </w:r>
      <w:r w:rsidR="00193657" w:rsidRPr="00E126BA">
        <w:rPr>
          <w:rFonts w:asciiTheme="minorHAnsi" w:hAnsiTheme="minorHAnsi" w:cstheme="minorHAnsi"/>
          <w:b/>
          <w:sz w:val="18"/>
          <w:szCs w:val="18"/>
        </w:rPr>
        <w:t>03/08/26</w:t>
      </w:r>
      <w:r w:rsidR="00E754B5" w:rsidRPr="00E126BA">
        <w:rPr>
          <w:rFonts w:asciiTheme="minorHAnsi" w:hAnsiTheme="minorHAnsi" w:cstheme="minorHAnsi"/>
          <w:b/>
          <w:sz w:val="18"/>
          <w:szCs w:val="18"/>
        </w:rPr>
        <w:tab/>
        <w:t xml:space="preserve">   Smith of Derby</w:t>
      </w:r>
      <w:r w:rsidR="00F97F1B" w:rsidRPr="00E126BA">
        <w:rPr>
          <w:rFonts w:asciiTheme="minorHAnsi" w:hAnsiTheme="minorHAnsi" w:cstheme="minorHAnsi"/>
          <w:b/>
          <w:sz w:val="18"/>
          <w:szCs w:val="18"/>
        </w:rPr>
        <w:tab/>
        <w:t>£</w:t>
      </w:r>
      <w:r w:rsidR="00E126BA">
        <w:rPr>
          <w:rFonts w:asciiTheme="minorHAnsi" w:hAnsiTheme="minorHAnsi" w:cstheme="minorHAnsi"/>
          <w:b/>
          <w:sz w:val="18"/>
          <w:szCs w:val="18"/>
        </w:rPr>
        <w:t>45</w:t>
      </w:r>
      <w:r w:rsidR="00F97F1B" w:rsidRPr="00E126BA">
        <w:rPr>
          <w:rFonts w:asciiTheme="minorHAnsi" w:hAnsiTheme="minorHAnsi" w:cstheme="minorHAnsi"/>
          <w:b/>
          <w:sz w:val="18"/>
          <w:szCs w:val="18"/>
        </w:rPr>
        <w:t>0.00</w:t>
      </w:r>
      <w:r w:rsidR="009F2FD1" w:rsidRPr="00E126BA">
        <w:rPr>
          <w:rFonts w:asciiTheme="minorHAnsi" w:hAnsiTheme="minorHAnsi" w:cstheme="minorHAnsi"/>
          <w:b/>
          <w:sz w:val="18"/>
          <w:szCs w:val="18"/>
        </w:rPr>
        <w:tab/>
        <w:t>Mending church cloc</w:t>
      </w:r>
      <w:r w:rsidR="00B52E8F">
        <w:rPr>
          <w:rFonts w:asciiTheme="minorHAnsi" w:hAnsiTheme="minorHAnsi" w:cstheme="minorHAnsi"/>
          <w:b/>
          <w:sz w:val="18"/>
          <w:szCs w:val="18"/>
        </w:rPr>
        <w:t>k</w:t>
      </w:r>
    </w:p>
    <w:p w14:paraId="65E1E411" w14:textId="0890C050" w:rsidR="00193657" w:rsidRPr="00E126BA" w:rsidRDefault="00193657" w:rsidP="00193657">
      <w:pPr>
        <w:spacing w:before="0" w:after="0"/>
        <w:ind w:firstLine="720"/>
        <w:rPr>
          <w:rFonts w:asciiTheme="minorHAnsi" w:hAnsiTheme="minorHAnsi" w:cstheme="minorHAnsi"/>
          <w:b/>
          <w:sz w:val="18"/>
          <w:szCs w:val="18"/>
        </w:rPr>
      </w:pPr>
      <w:r w:rsidRPr="00E126BA">
        <w:rPr>
          <w:rFonts w:asciiTheme="minorHAnsi" w:hAnsiTheme="minorHAnsi" w:cstheme="minorHAnsi"/>
          <w:b/>
          <w:sz w:val="18"/>
          <w:szCs w:val="18"/>
        </w:rPr>
        <w:t>03/08/26</w:t>
      </w:r>
      <w:r w:rsidR="00E754B5" w:rsidRPr="00E126BA">
        <w:rPr>
          <w:rFonts w:asciiTheme="minorHAnsi" w:hAnsiTheme="minorHAnsi" w:cstheme="minorHAnsi"/>
          <w:b/>
          <w:sz w:val="18"/>
          <w:szCs w:val="18"/>
        </w:rPr>
        <w:t xml:space="preserve">   Mr R G Squance</w:t>
      </w:r>
      <w:r w:rsidR="001E2DC1" w:rsidRPr="00E126BA">
        <w:rPr>
          <w:rFonts w:asciiTheme="minorHAnsi" w:hAnsiTheme="minorHAnsi" w:cstheme="minorHAnsi"/>
          <w:b/>
          <w:sz w:val="18"/>
          <w:szCs w:val="18"/>
        </w:rPr>
        <w:tab/>
        <w:t>£52.00</w:t>
      </w:r>
      <w:r w:rsidR="005A7EBD" w:rsidRPr="00E126BA">
        <w:rPr>
          <w:rFonts w:asciiTheme="minorHAnsi" w:hAnsiTheme="minorHAnsi" w:cstheme="minorHAnsi"/>
          <w:b/>
          <w:sz w:val="18"/>
          <w:szCs w:val="18"/>
        </w:rPr>
        <w:t xml:space="preserve">      Well garden </w:t>
      </w:r>
      <w:r w:rsidR="00271CDD">
        <w:rPr>
          <w:rFonts w:asciiTheme="minorHAnsi" w:hAnsiTheme="minorHAnsi" w:cstheme="minorHAnsi"/>
          <w:b/>
          <w:sz w:val="18"/>
          <w:szCs w:val="18"/>
        </w:rPr>
        <w:t>I</w:t>
      </w:r>
      <w:r w:rsidR="005A7EBD" w:rsidRPr="00E126BA">
        <w:rPr>
          <w:rFonts w:asciiTheme="minorHAnsi" w:hAnsiTheme="minorHAnsi" w:cstheme="minorHAnsi"/>
          <w:b/>
          <w:sz w:val="18"/>
          <w:szCs w:val="18"/>
        </w:rPr>
        <w:t>nv 10</w:t>
      </w:r>
    </w:p>
    <w:p w14:paraId="7781E3B2" w14:textId="7052DA8A" w:rsidR="00193657" w:rsidRPr="00E126BA" w:rsidRDefault="00193657" w:rsidP="00193657">
      <w:pPr>
        <w:spacing w:before="0" w:after="0"/>
        <w:ind w:firstLine="720"/>
        <w:rPr>
          <w:rFonts w:asciiTheme="minorHAnsi" w:hAnsiTheme="minorHAnsi" w:cstheme="minorHAnsi"/>
          <w:b/>
          <w:sz w:val="18"/>
          <w:szCs w:val="18"/>
        </w:rPr>
      </w:pPr>
      <w:r w:rsidRPr="00E126BA">
        <w:rPr>
          <w:rFonts w:asciiTheme="minorHAnsi" w:hAnsiTheme="minorHAnsi" w:cstheme="minorHAnsi"/>
          <w:b/>
          <w:sz w:val="18"/>
          <w:szCs w:val="18"/>
        </w:rPr>
        <w:t>03/08/</w:t>
      </w:r>
      <w:r w:rsidR="00E413A1" w:rsidRPr="00E126BA">
        <w:rPr>
          <w:rFonts w:asciiTheme="minorHAnsi" w:hAnsiTheme="minorHAnsi" w:cstheme="minorHAnsi"/>
          <w:b/>
          <w:sz w:val="18"/>
          <w:szCs w:val="18"/>
        </w:rPr>
        <w:t>2</w:t>
      </w:r>
      <w:r w:rsidRPr="00E126BA">
        <w:rPr>
          <w:rFonts w:asciiTheme="minorHAnsi" w:hAnsiTheme="minorHAnsi" w:cstheme="minorHAnsi"/>
          <w:b/>
          <w:sz w:val="18"/>
          <w:szCs w:val="18"/>
        </w:rPr>
        <w:t>6</w:t>
      </w:r>
      <w:r w:rsidR="00E413A1" w:rsidRPr="00E126BA">
        <w:rPr>
          <w:rFonts w:asciiTheme="minorHAnsi" w:hAnsiTheme="minorHAnsi" w:cstheme="minorHAnsi"/>
          <w:b/>
          <w:sz w:val="18"/>
          <w:szCs w:val="18"/>
        </w:rPr>
        <w:t xml:space="preserve">   Janey Berry</w:t>
      </w:r>
      <w:r w:rsidR="001E2DC1" w:rsidRPr="00E126BA">
        <w:rPr>
          <w:rFonts w:asciiTheme="minorHAnsi" w:hAnsiTheme="minorHAnsi" w:cstheme="minorHAnsi"/>
          <w:b/>
          <w:sz w:val="18"/>
          <w:szCs w:val="18"/>
        </w:rPr>
        <w:tab/>
      </w:r>
      <w:r w:rsidR="005034CF" w:rsidRPr="00E126BA">
        <w:rPr>
          <w:rFonts w:asciiTheme="minorHAnsi" w:hAnsiTheme="minorHAnsi" w:cstheme="minorHAnsi"/>
          <w:b/>
          <w:sz w:val="18"/>
          <w:szCs w:val="18"/>
        </w:rPr>
        <w:t>£17.00</w:t>
      </w:r>
      <w:r w:rsidR="005A7EBD" w:rsidRPr="00E126BA">
        <w:rPr>
          <w:rFonts w:asciiTheme="minorHAnsi" w:hAnsiTheme="minorHAnsi" w:cstheme="minorHAnsi"/>
          <w:b/>
          <w:sz w:val="18"/>
          <w:szCs w:val="18"/>
        </w:rPr>
        <w:tab/>
      </w:r>
      <w:r w:rsidR="001F1A9C">
        <w:rPr>
          <w:rFonts w:asciiTheme="minorHAnsi" w:hAnsiTheme="minorHAnsi" w:cstheme="minorHAnsi"/>
          <w:b/>
          <w:sz w:val="18"/>
          <w:szCs w:val="18"/>
        </w:rPr>
        <w:t>R</w:t>
      </w:r>
      <w:r w:rsidR="006877B3" w:rsidRPr="00E126BA">
        <w:rPr>
          <w:rFonts w:asciiTheme="minorHAnsi" w:hAnsiTheme="minorHAnsi" w:cstheme="minorHAnsi"/>
          <w:b/>
          <w:sz w:val="18"/>
          <w:szCs w:val="18"/>
        </w:rPr>
        <w:t>eimbursement</w:t>
      </w:r>
      <w:r w:rsidR="005A7EBD" w:rsidRPr="00E126BA">
        <w:rPr>
          <w:rFonts w:asciiTheme="minorHAnsi" w:hAnsiTheme="minorHAnsi" w:cstheme="minorHAnsi"/>
          <w:b/>
          <w:sz w:val="18"/>
          <w:szCs w:val="18"/>
        </w:rPr>
        <w:t xml:space="preserve"> for football net hooks</w:t>
      </w:r>
    </w:p>
    <w:p w14:paraId="14576208" w14:textId="7DBB4DF4" w:rsidR="00193657" w:rsidRPr="00E126BA" w:rsidRDefault="00193657" w:rsidP="00193657">
      <w:pPr>
        <w:spacing w:before="0" w:after="0"/>
        <w:ind w:firstLine="720"/>
        <w:rPr>
          <w:rFonts w:asciiTheme="minorHAnsi" w:hAnsiTheme="minorHAnsi" w:cstheme="minorHAnsi"/>
          <w:b/>
          <w:sz w:val="18"/>
          <w:szCs w:val="18"/>
        </w:rPr>
      </w:pPr>
      <w:r w:rsidRPr="00E126BA">
        <w:rPr>
          <w:rFonts w:asciiTheme="minorHAnsi" w:hAnsiTheme="minorHAnsi" w:cstheme="minorHAnsi"/>
          <w:b/>
          <w:sz w:val="18"/>
          <w:szCs w:val="18"/>
        </w:rPr>
        <w:t>03/08</w:t>
      </w:r>
      <w:r w:rsidR="003530B5" w:rsidRPr="00E126BA">
        <w:rPr>
          <w:rFonts w:asciiTheme="minorHAnsi" w:hAnsiTheme="minorHAnsi" w:cstheme="minorHAnsi"/>
          <w:b/>
          <w:sz w:val="18"/>
          <w:szCs w:val="18"/>
        </w:rPr>
        <w:t>/26</w:t>
      </w:r>
      <w:r w:rsidR="00E413A1" w:rsidRPr="00E126BA">
        <w:rPr>
          <w:rFonts w:asciiTheme="minorHAnsi" w:hAnsiTheme="minorHAnsi" w:cstheme="minorHAnsi"/>
          <w:b/>
          <w:sz w:val="18"/>
          <w:szCs w:val="18"/>
        </w:rPr>
        <w:t xml:space="preserve">   Janey Berry</w:t>
      </w:r>
      <w:r w:rsidR="005034CF" w:rsidRPr="00E126BA">
        <w:rPr>
          <w:rFonts w:asciiTheme="minorHAnsi" w:hAnsiTheme="minorHAnsi" w:cstheme="minorHAnsi"/>
          <w:b/>
          <w:sz w:val="18"/>
          <w:szCs w:val="18"/>
        </w:rPr>
        <w:tab/>
        <w:t>£15.59</w:t>
      </w:r>
      <w:r w:rsidR="00D0082E" w:rsidRPr="00E126BA">
        <w:rPr>
          <w:rFonts w:asciiTheme="minorHAnsi" w:hAnsiTheme="minorHAnsi" w:cstheme="minorHAnsi"/>
          <w:b/>
          <w:sz w:val="18"/>
          <w:szCs w:val="18"/>
        </w:rPr>
        <w:tab/>
      </w:r>
      <w:r w:rsidR="001F1A9C">
        <w:rPr>
          <w:rFonts w:asciiTheme="minorHAnsi" w:hAnsiTheme="minorHAnsi" w:cstheme="minorHAnsi"/>
          <w:b/>
          <w:sz w:val="18"/>
          <w:szCs w:val="18"/>
        </w:rPr>
        <w:t>R</w:t>
      </w:r>
      <w:r w:rsidR="00D0082E" w:rsidRPr="00E126BA">
        <w:rPr>
          <w:rFonts w:asciiTheme="minorHAnsi" w:hAnsiTheme="minorHAnsi" w:cstheme="minorHAnsi"/>
          <w:b/>
          <w:sz w:val="18"/>
          <w:szCs w:val="18"/>
        </w:rPr>
        <w:t xml:space="preserve">eimbursement for </w:t>
      </w:r>
      <w:r w:rsidR="001F1A9C" w:rsidRPr="00E126BA">
        <w:rPr>
          <w:rFonts w:asciiTheme="minorHAnsi" w:hAnsiTheme="minorHAnsi" w:cstheme="minorHAnsi"/>
          <w:b/>
          <w:sz w:val="18"/>
          <w:szCs w:val="18"/>
        </w:rPr>
        <w:t>basketball</w:t>
      </w:r>
      <w:r w:rsidR="00D0082E" w:rsidRPr="00E126BA">
        <w:rPr>
          <w:rFonts w:asciiTheme="minorHAnsi" w:hAnsiTheme="minorHAnsi" w:cstheme="minorHAnsi"/>
          <w:b/>
          <w:sz w:val="18"/>
          <w:szCs w:val="18"/>
        </w:rPr>
        <w:t xml:space="preserve"> net</w:t>
      </w:r>
    </w:p>
    <w:p w14:paraId="6DB0E204" w14:textId="74EF7284" w:rsidR="003530B5" w:rsidRPr="00E126BA" w:rsidRDefault="003530B5" w:rsidP="00193657">
      <w:pPr>
        <w:spacing w:before="0" w:after="0"/>
        <w:ind w:firstLine="720"/>
        <w:rPr>
          <w:rFonts w:asciiTheme="minorHAnsi" w:hAnsiTheme="minorHAnsi" w:cstheme="minorHAnsi"/>
          <w:b/>
          <w:sz w:val="18"/>
          <w:szCs w:val="18"/>
        </w:rPr>
      </w:pPr>
      <w:r w:rsidRPr="00E126BA">
        <w:rPr>
          <w:rFonts w:asciiTheme="minorHAnsi" w:hAnsiTheme="minorHAnsi" w:cstheme="minorHAnsi"/>
          <w:b/>
          <w:sz w:val="18"/>
          <w:szCs w:val="18"/>
        </w:rPr>
        <w:t>03/08/26</w:t>
      </w:r>
      <w:r w:rsidR="00E413A1" w:rsidRPr="00E126BA">
        <w:rPr>
          <w:rFonts w:asciiTheme="minorHAnsi" w:hAnsiTheme="minorHAnsi" w:cstheme="minorHAnsi"/>
          <w:b/>
          <w:sz w:val="18"/>
          <w:szCs w:val="18"/>
        </w:rPr>
        <w:t xml:space="preserve">   Janey Berry</w:t>
      </w:r>
      <w:r w:rsidR="005034CF" w:rsidRPr="00E126BA">
        <w:rPr>
          <w:rFonts w:asciiTheme="minorHAnsi" w:hAnsiTheme="minorHAnsi" w:cstheme="minorHAnsi"/>
          <w:b/>
          <w:sz w:val="18"/>
          <w:szCs w:val="18"/>
        </w:rPr>
        <w:tab/>
        <w:t>£488.4</w:t>
      </w:r>
      <w:r w:rsidR="00C63F10">
        <w:rPr>
          <w:rFonts w:asciiTheme="minorHAnsi" w:hAnsiTheme="minorHAnsi" w:cstheme="minorHAnsi"/>
          <w:b/>
          <w:sz w:val="18"/>
          <w:szCs w:val="18"/>
        </w:rPr>
        <w:t>1</w:t>
      </w:r>
    </w:p>
    <w:p w14:paraId="406D2932" w14:textId="775210C3" w:rsidR="003530B5" w:rsidRPr="00E126BA" w:rsidRDefault="003530B5" w:rsidP="00193657">
      <w:pPr>
        <w:spacing w:before="0" w:after="0"/>
        <w:ind w:firstLine="720"/>
        <w:rPr>
          <w:rFonts w:asciiTheme="minorHAnsi" w:hAnsiTheme="minorHAnsi" w:cstheme="minorHAnsi"/>
          <w:b/>
          <w:sz w:val="18"/>
          <w:szCs w:val="18"/>
        </w:rPr>
      </w:pPr>
      <w:r w:rsidRPr="00E126BA">
        <w:rPr>
          <w:rFonts w:asciiTheme="minorHAnsi" w:hAnsiTheme="minorHAnsi" w:cstheme="minorHAnsi"/>
          <w:b/>
          <w:sz w:val="18"/>
          <w:szCs w:val="18"/>
        </w:rPr>
        <w:t>03/08/26</w:t>
      </w:r>
      <w:r w:rsidR="003257DC" w:rsidRPr="00E126BA">
        <w:rPr>
          <w:rFonts w:asciiTheme="minorHAnsi" w:hAnsiTheme="minorHAnsi" w:cstheme="minorHAnsi"/>
          <w:b/>
          <w:sz w:val="18"/>
          <w:szCs w:val="18"/>
        </w:rPr>
        <w:t xml:space="preserve">   Mr R G Squance</w:t>
      </w:r>
      <w:r w:rsidR="00EE2611" w:rsidRPr="00E126BA">
        <w:rPr>
          <w:rFonts w:asciiTheme="minorHAnsi" w:hAnsiTheme="minorHAnsi" w:cstheme="minorHAnsi"/>
          <w:b/>
          <w:sz w:val="18"/>
          <w:szCs w:val="18"/>
        </w:rPr>
        <w:tab/>
        <w:t xml:space="preserve">£52.00 </w:t>
      </w:r>
      <w:r w:rsidR="006F2AD8" w:rsidRPr="00E126BA">
        <w:rPr>
          <w:rFonts w:asciiTheme="minorHAnsi" w:hAnsiTheme="minorHAnsi" w:cstheme="minorHAnsi"/>
          <w:b/>
          <w:sz w:val="18"/>
          <w:szCs w:val="18"/>
        </w:rPr>
        <w:t xml:space="preserve">    </w:t>
      </w:r>
      <w:r w:rsidR="00EE2611" w:rsidRPr="00E126BA">
        <w:rPr>
          <w:rFonts w:asciiTheme="minorHAnsi" w:hAnsiTheme="minorHAnsi" w:cstheme="minorHAnsi"/>
          <w:b/>
          <w:sz w:val="18"/>
          <w:szCs w:val="18"/>
        </w:rPr>
        <w:t>Well Ga</w:t>
      </w:r>
      <w:r w:rsidR="006F2AD8" w:rsidRPr="00E126BA">
        <w:rPr>
          <w:rFonts w:asciiTheme="minorHAnsi" w:hAnsiTheme="minorHAnsi" w:cstheme="minorHAnsi"/>
          <w:b/>
          <w:sz w:val="18"/>
          <w:szCs w:val="18"/>
        </w:rPr>
        <w:t>r</w:t>
      </w:r>
      <w:r w:rsidR="00EE2611" w:rsidRPr="00E126BA">
        <w:rPr>
          <w:rFonts w:asciiTheme="minorHAnsi" w:hAnsiTheme="minorHAnsi" w:cstheme="minorHAnsi"/>
          <w:b/>
          <w:sz w:val="18"/>
          <w:szCs w:val="18"/>
        </w:rPr>
        <w:t xml:space="preserve">den </w:t>
      </w:r>
      <w:r w:rsidR="00271CDD">
        <w:rPr>
          <w:rFonts w:asciiTheme="minorHAnsi" w:hAnsiTheme="minorHAnsi" w:cstheme="minorHAnsi"/>
          <w:b/>
          <w:sz w:val="18"/>
          <w:szCs w:val="18"/>
        </w:rPr>
        <w:t>I</w:t>
      </w:r>
      <w:r w:rsidR="00EE2611" w:rsidRPr="00E126BA">
        <w:rPr>
          <w:rFonts w:asciiTheme="minorHAnsi" w:hAnsiTheme="minorHAnsi" w:cstheme="minorHAnsi"/>
          <w:b/>
          <w:sz w:val="18"/>
          <w:szCs w:val="18"/>
        </w:rPr>
        <w:t>nv 11</w:t>
      </w:r>
    </w:p>
    <w:p w14:paraId="62CB1589" w14:textId="218C8C18" w:rsidR="00577BF2" w:rsidRPr="00E126BA" w:rsidRDefault="005922A5" w:rsidP="00577BF2">
      <w:pPr>
        <w:spacing w:before="0" w:after="0"/>
        <w:ind w:firstLine="720"/>
        <w:rPr>
          <w:rFonts w:asciiTheme="minorHAnsi" w:hAnsiTheme="minorHAnsi" w:cstheme="minorHAnsi"/>
          <w:b/>
          <w:sz w:val="18"/>
          <w:szCs w:val="18"/>
        </w:rPr>
      </w:pPr>
      <w:r w:rsidRPr="00E126BA">
        <w:rPr>
          <w:rFonts w:asciiTheme="minorHAnsi" w:hAnsiTheme="minorHAnsi" w:cstheme="minorHAnsi"/>
          <w:b/>
          <w:sz w:val="18"/>
          <w:szCs w:val="18"/>
        </w:rPr>
        <w:t>0</w:t>
      </w:r>
      <w:r w:rsidR="001213FE" w:rsidRPr="00E126BA">
        <w:rPr>
          <w:rFonts w:asciiTheme="minorHAnsi" w:hAnsiTheme="minorHAnsi" w:cstheme="minorHAnsi"/>
          <w:b/>
          <w:sz w:val="18"/>
          <w:szCs w:val="18"/>
        </w:rPr>
        <w:t>3</w:t>
      </w:r>
      <w:r w:rsidR="00577BF2" w:rsidRPr="00E126BA">
        <w:rPr>
          <w:rFonts w:asciiTheme="minorHAnsi" w:hAnsiTheme="minorHAnsi" w:cstheme="minorHAnsi"/>
          <w:b/>
          <w:sz w:val="18"/>
          <w:szCs w:val="18"/>
        </w:rPr>
        <w:t>/</w:t>
      </w:r>
      <w:r w:rsidR="001213FE" w:rsidRPr="00E126BA">
        <w:rPr>
          <w:rFonts w:asciiTheme="minorHAnsi" w:hAnsiTheme="minorHAnsi" w:cstheme="minorHAnsi"/>
          <w:b/>
          <w:sz w:val="18"/>
          <w:szCs w:val="18"/>
        </w:rPr>
        <w:t>08</w:t>
      </w:r>
      <w:r w:rsidR="00577BF2" w:rsidRPr="00E126BA">
        <w:rPr>
          <w:rFonts w:asciiTheme="minorHAnsi" w:hAnsiTheme="minorHAnsi" w:cstheme="minorHAnsi"/>
          <w:b/>
          <w:sz w:val="18"/>
          <w:szCs w:val="18"/>
        </w:rPr>
        <w:t xml:space="preserve">/26 </w:t>
      </w:r>
      <w:r w:rsidR="00D44F26" w:rsidRPr="00E126BA">
        <w:rPr>
          <w:rFonts w:asciiTheme="minorHAnsi" w:hAnsiTheme="minorHAnsi" w:cstheme="minorHAnsi"/>
          <w:b/>
          <w:sz w:val="18"/>
          <w:szCs w:val="18"/>
        </w:rPr>
        <w:t xml:space="preserve">  Sarah Squance</w:t>
      </w:r>
      <w:r w:rsidR="004C101D" w:rsidRPr="00E126BA">
        <w:rPr>
          <w:rFonts w:asciiTheme="minorHAnsi" w:hAnsiTheme="minorHAnsi" w:cstheme="minorHAnsi"/>
          <w:b/>
          <w:sz w:val="18"/>
          <w:szCs w:val="18"/>
        </w:rPr>
        <w:t xml:space="preserve">     £52.00</w:t>
      </w:r>
      <w:r w:rsidR="00577BF2" w:rsidRPr="00E126BA">
        <w:rPr>
          <w:rFonts w:asciiTheme="minorHAnsi" w:hAnsiTheme="minorHAnsi" w:cstheme="minorHAnsi"/>
          <w:b/>
          <w:sz w:val="18"/>
          <w:szCs w:val="18"/>
        </w:rPr>
        <w:tab/>
      </w:r>
      <w:r w:rsidR="006F2AD8" w:rsidRPr="00E126BA">
        <w:rPr>
          <w:rFonts w:asciiTheme="minorHAnsi" w:hAnsiTheme="minorHAnsi" w:cstheme="minorHAnsi"/>
          <w:b/>
          <w:sz w:val="18"/>
          <w:szCs w:val="18"/>
        </w:rPr>
        <w:t xml:space="preserve">Well Garden </w:t>
      </w:r>
      <w:r w:rsidR="00271CDD">
        <w:rPr>
          <w:rFonts w:asciiTheme="minorHAnsi" w:hAnsiTheme="minorHAnsi" w:cstheme="minorHAnsi"/>
          <w:b/>
          <w:sz w:val="18"/>
          <w:szCs w:val="18"/>
        </w:rPr>
        <w:t>I</w:t>
      </w:r>
      <w:r w:rsidR="006F2AD8" w:rsidRPr="00E126BA">
        <w:rPr>
          <w:rFonts w:asciiTheme="minorHAnsi" w:hAnsiTheme="minorHAnsi" w:cstheme="minorHAnsi"/>
          <w:b/>
          <w:sz w:val="18"/>
          <w:szCs w:val="18"/>
        </w:rPr>
        <w:t>nv 1</w:t>
      </w:r>
      <w:r w:rsidR="00F457E5">
        <w:rPr>
          <w:rFonts w:asciiTheme="minorHAnsi" w:hAnsiTheme="minorHAnsi" w:cstheme="minorHAnsi"/>
          <w:b/>
          <w:sz w:val="18"/>
          <w:szCs w:val="18"/>
        </w:rPr>
        <w:t>0</w:t>
      </w:r>
      <w:r w:rsidR="00577BF2" w:rsidRPr="00E126BA">
        <w:rPr>
          <w:rFonts w:asciiTheme="minorHAnsi" w:hAnsiTheme="minorHAnsi" w:cstheme="minorHAnsi"/>
          <w:b/>
          <w:sz w:val="18"/>
          <w:szCs w:val="18"/>
        </w:rPr>
        <w:tab/>
      </w:r>
      <w:r w:rsidR="00577BF2" w:rsidRPr="00E126BA">
        <w:rPr>
          <w:rFonts w:asciiTheme="minorHAnsi" w:hAnsiTheme="minorHAnsi" w:cstheme="minorHAnsi"/>
          <w:b/>
          <w:sz w:val="18"/>
          <w:szCs w:val="18"/>
        </w:rPr>
        <w:tab/>
      </w:r>
    </w:p>
    <w:p w14:paraId="40BAD112" w14:textId="17737797" w:rsidR="00C13C9B" w:rsidRPr="00E126BA" w:rsidRDefault="005922A5" w:rsidP="00577BF2">
      <w:pPr>
        <w:spacing w:before="0" w:after="0"/>
        <w:ind w:firstLine="720"/>
        <w:rPr>
          <w:rFonts w:asciiTheme="minorHAnsi" w:hAnsiTheme="minorHAnsi" w:cstheme="minorHAnsi"/>
          <w:b/>
          <w:sz w:val="18"/>
          <w:szCs w:val="18"/>
        </w:rPr>
      </w:pPr>
      <w:r w:rsidRPr="00E126BA">
        <w:rPr>
          <w:rFonts w:asciiTheme="minorHAnsi" w:hAnsiTheme="minorHAnsi" w:cstheme="minorHAnsi"/>
          <w:b/>
          <w:sz w:val="18"/>
          <w:szCs w:val="18"/>
        </w:rPr>
        <w:t>0</w:t>
      </w:r>
      <w:r w:rsidR="001213FE" w:rsidRPr="00E126BA">
        <w:rPr>
          <w:rFonts w:asciiTheme="minorHAnsi" w:hAnsiTheme="minorHAnsi" w:cstheme="minorHAnsi"/>
          <w:b/>
          <w:sz w:val="18"/>
          <w:szCs w:val="18"/>
        </w:rPr>
        <w:t>3</w:t>
      </w:r>
      <w:r w:rsidR="00C13C9B" w:rsidRPr="00E126BA">
        <w:rPr>
          <w:rFonts w:asciiTheme="minorHAnsi" w:hAnsiTheme="minorHAnsi" w:cstheme="minorHAnsi"/>
          <w:b/>
          <w:sz w:val="18"/>
          <w:szCs w:val="18"/>
        </w:rPr>
        <w:t>/</w:t>
      </w:r>
      <w:r w:rsidR="001213FE" w:rsidRPr="00E126BA">
        <w:rPr>
          <w:rFonts w:asciiTheme="minorHAnsi" w:hAnsiTheme="minorHAnsi" w:cstheme="minorHAnsi"/>
          <w:b/>
          <w:sz w:val="18"/>
          <w:szCs w:val="18"/>
        </w:rPr>
        <w:t>08</w:t>
      </w:r>
      <w:r w:rsidR="00C13C9B" w:rsidRPr="00E126BA">
        <w:rPr>
          <w:rFonts w:asciiTheme="minorHAnsi" w:hAnsiTheme="minorHAnsi" w:cstheme="minorHAnsi"/>
          <w:b/>
          <w:sz w:val="18"/>
          <w:szCs w:val="18"/>
        </w:rPr>
        <w:t xml:space="preserve">/25 </w:t>
      </w:r>
      <w:r w:rsidR="00D44F26" w:rsidRPr="00E126BA">
        <w:rPr>
          <w:rFonts w:asciiTheme="minorHAnsi" w:hAnsiTheme="minorHAnsi" w:cstheme="minorHAnsi"/>
          <w:b/>
          <w:sz w:val="18"/>
          <w:szCs w:val="18"/>
        </w:rPr>
        <w:t xml:space="preserve">  </w:t>
      </w:r>
      <w:r w:rsidR="00D44F26" w:rsidRPr="00E126BA">
        <w:rPr>
          <w:rFonts w:asciiTheme="minorHAnsi" w:hAnsiTheme="minorHAnsi" w:cstheme="minorHAnsi"/>
          <w:b/>
          <w:sz w:val="18"/>
          <w:szCs w:val="18"/>
        </w:rPr>
        <w:t>Countrywide</w:t>
      </w:r>
      <w:r w:rsidR="00242713" w:rsidRPr="00E126BA">
        <w:rPr>
          <w:rFonts w:asciiTheme="minorHAnsi" w:hAnsiTheme="minorHAnsi" w:cstheme="minorHAnsi"/>
          <w:b/>
          <w:sz w:val="18"/>
          <w:szCs w:val="18"/>
        </w:rPr>
        <w:tab/>
      </w:r>
      <w:r w:rsidR="00AC4E3D" w:rsidRPr="00E126BA">
        <w:rPr>
          <w:rFonts w:asciiTheme="minorHAnsi" w:hAnsiTheme="minorHAnsi" w:cstheme="minorHAnsi"/>
          <w:b/>
          <w:sz w:val="18"/>
          <w:szCs w:val="18"/>
        </w:rPr>
        <w:t>£912.72</w:t>
      </w:r>
      <w:r w:rsidR="00242713" w:rsidRPr="00E126BA">
        <w:rPr>
          <w:rFonts w:asciiTheme="minorHAnsi" w:hAnsiTheme="minorHAnsi" w:cstheme="minorHAnsi"/>
          <w:b/>
          <w:sz w:val="18"/>
          <w:szCs w:val="18"/>
        </w:rPr>
        <w:tab/>
      </w:r>
      <w:r w:rsidR="002E3C61" w:rsidRPr="00E126BA">
        <w:rPr>
          <w:rFonts w:asciiTheme="minorHAnsi" w:hAnsiTheme="minorHAnsi" w:cstheme="minorHAnsi"/>
          <w:b/>
          <w:sz w:val="18"/>
          <w:szCs w:val="18"/>
        </w:rPr>
        <w:t>G</w:t>
      </w:r>
      <w:r w:rsidR="00AC4E3D" w:rsidRPr="00E126BA">
        <w:rPr>
          <w:rFonts w:asciiTheme="minorHAnsi" w:hAnsiTheme="minorHAnsi" w:cstheme="minorHAnsi"/>
          <w:b/>
          <w:sz w:val="18"/>
          <w:szCs w:val="18"/>
        </w:rPr>
        <w:t>rass cutting</w:t>
      </w:r>
      <w:r w:rsidR="00242713" w:rsidRPr="00E126BA">
        <w:rPr>
          <w:rFonts w:asciiTheme="minorHAnsi" w:hAnsiTheme="minorHAnsi" w:cstheme="minorHAnsi"/>
          <w:b/>
          <w:sz w:val="18"/>
          <w:szCs w:val="18"/>
        </w:rPr>
        <w:tab/>
      </w:r>
      <w:r w:rsidR="00242713" w:rsidRPr="00E126BA">
        <w:rPr>
          <w:rFonts w:asciiTheme="minorHAnsi" w:hAnsiTheme="minorHAnsi" w:cstheme="minorHAnsi"/>
          <w:b/>
          <w:sz w:val="18"/>
          <w:szCs w:val="18"/>
        </w:rPr>
        <w:tab/>
      </w:r>
    </w:p>
    <w:p w14:paraId="524AB22C" w14:textId="77777777" w:rsidR="00CE4E37" w:rsidRDefault="005922A5" w:rsidP="00771520">
      <w:pPr>
        <w:spacing w:before="0" w:after="0"/>
        <w:ind w:firstLine="720"/>
        <w:rPr>
          <w:rFonts w:asciiTheme="minorHAnsi" w:hAnsiTheme="minorHAnsi" w:cstheme="minorHAnsi"/>
          <w:b/>
          <w:sz w:val="18"/>
          <w:szCs w:val="18"/>
        </w:rPr>
      </w:pPr>
      <w:r w:rsidRPr="00E126BA">
        <w:rPr>
          <w:rFonts w:asciiTheme="minorHAnsi" w:hAnsiTheme="minorHAnsi" w:cstheme="minorHAnsi"/>
          <w:b/>
          <w:sz w:val="18"/>
          <w:szCs w:val="18"/>
        </w:rPr>
        <w:t>0</w:t>
      </w:r>
      <w:r w:rsidR="001213FE" w:rsidRPr="00E126BA">
        <w:rPr>
          <w:rFonts w:asciiTheme="minorHAnsi" w:hAnsiTheme="minorHAnsi" w:cstheme="minorHAnsi"/>
          <w:b/>
          <w:sz w:val="18"/>
          <w:szCs w:val="18"/>
        </w:rPr>
        <w:t>3</w:t>
      </w:r>
      <w:r w:rsidR="00242713" w:rsidRPr="00E126BA">
        <w:rPr>
          <w:rFonts w:asciiTheme="minorHAnsi" w:hAnsiTheme="minorHAnsi" w:cstheme="minorHAnsi"/>
          <w:b/>
          <w:sz w:val="18"/>
          <w:szCs w:val="18"/>
        </w:rPr>
        <w:t>/</w:t>
      </w:r>
      <w:r w:rsidR="001213FE" w:rsidRPr="00E126BA">
        <w:rPr>
          <w:rFonts w:asciiTheme="minorHAnsi" w:hAnsiTheme="minorHAnsi" w:cstheme="minorHAnsi"/>
          <w:b/>
          <w:sz w:val="18"/>
          <w:szCs w:val="18"/>
        </w:rPr>
        <w:t>08</w:t>
      </w:r>
      <w:r w:rsidR="00242713" w:rsidRPr="00E126BA">
        <w:rPr>
          <w:rFonts w:asciiTheme="minorHAnsi" w:hAnsiTheme="minorHAnsi" w:cstheme="minorHAnsi"/>
          <w:b/>
          <w:sz w:val="18"/>
          <w:szCs w:val="18"/>
        </w:rPr>
        <w:t>/26</w:t>
      </w:r>
      <w:r w:rsidR="001213FE" w:rsidRPr="00E126BA">
        <w:rPr>
          <w:rFonts w:asciiTheme="minorHAnsi" w:hAnsiTheme="minorHAnsi" w:cstheme="minorHAnsi"/>
          <w:b/>
          <w:sz w:val="18"/>
          <w:szCs w:val="18"/>
        </w:rPr>
        <w:t xml:space="preserve">  </w:t>
      </w:r>
      <w:r w:rsidR="00242713" w:rsidRPr="00E126BA">
        <w:rPr>
          <w:rFonts w:asciiTheme="minorHAnsi" w:hAnsiTheme="minorHAnsi" w:cstheme="minorHAnsi"/>
          <w:b/>
          <w:sz w:val="18"/>
          <w:szCs w:val="18"/>
        </w:rPr>
        <w:t xml:space="preserve"> </w:t>
      </w:r>
      <w:r w:rsidR="00E07EEE" w:rsidRPr="00E126BA">
        <w:rPr>
          <w:rFonts w:asciiTheme="minorHAnsi" w:hAnsiTheme="minorHAnsi" w:cstheme="minorHAnsi"/>
          <w:b/>
          <w:sz w:val="18"/>
          <w:szCs w:val="18"/>
        </w:rPr>
        <w:t>HMRC</w:t>
      </w:r>
      <w:r w:rsidR="00E07EEE" w:rsidRPr="00E126BA">
        <w:rPr>
          <w:rFonts w:asciiTheme="minorHAnsi" w:hAnsiTheme="minorHAnsi" w:cstheme="minorHAnsi"/>
          <w:b/>
          <w:sz w:val="18"/>
          <w:szCs w:val="18"/>
        </w:rPr>
        <w:tab/>
      </w:r>
      <w:r w:rsidR="00E07EEE" w:rsidRPr="00E126BA">
        <w:rPr>
          <w:rFonts w:asciiTheme="minorHAnsi" w:hAnsiTheme="minorHAnsi" w:cstheme="minorHAnsi"/>
          <w:b/>
          <w:sz w:val="18"/>
          <w:szCs w:val="18"/>
        </w:rPr>
        <w:tab/>
        <w:t>£113</w:t>
      </w:r>
      <w:r w:rsidR="002E3C61" w:rsidRPr="00E126BA">
        <w:rPr>
          <w:rFonts w:asciiTheme="minorHAnsi" w:hAnsiTheme="minorHAnsi" w:cstheme="minorHAnsi"/>
          <w:b/>
          <w:sz w:val="18"/>
          <w:szCs w:val="18"/>
        </w:rPr>
        <w:t>.29</w:t>
      </w:r>
      <w:r w:rsidR="00242713" w:rsidRPr="00E126BA">
        <w:rPr>
          <w:rFonts w:asciiTheme="minorHAnsi" w:hAnsiTheme="minorHAnsi" w:cstheme="minorHAnsi"/>
          <w:b/>
          <w:sz w:val="18"/>
          <w:szCs w:val="18"/>
        </w:rPr>
        <w:tab/>
      </w:r>
    </w:p>
    <w:p w14:paraId="2A348AFB" w14:textId="6B14AB4A" w:rsidR="00C43141" w:rsidRPr="00E126BA" w:rsidRDefault="00CE4E37" w:rsidP="00771520">
      <w:pPr>
        <w:spacing w:before="0" w:after="0"/>
        <w:ind w:firstLine="720"/>
        <w:rPr>
          <w:rFonts w:asciiTheme="minorHAnsi" w:hAnsiTheme="minorHAnsi" w:cstheme="minorHAnsi"/>
          <w:b/>
          <w:sz w:val="18"/>
          <w:szCs w:val="18"/>
        </w:rPr>
      </w:pPr>
      <w:r>
        <w:rPr>
          <w:rFonts w:asciiTheme="minorHAnsi" w:hAnsiTheme="minorHAnsi" w:cstheme="minorHAnsi"/>
          <w:b/>
          <w:sz w:val="18"/>
          <w:szCs w:val="18"/>
        </w:rPr>
        <w:t>03/08/26</w:t>
      </w:r>
      <w:r w:rsidR="00D32B16">
        <w:rPr>
          <w:rFonts w:asciiTheme="minorHAnsi" w:hAnsiTheme="minorHAnsi" w:cstheme="minorHAnsi"/>
          <w:b/>
          <w:sz w:val="18"/>
          <w:szCs w:val="18"/>
        </w:rPr>
        <w:t xml:space="preserve">  </w:t>
      </w:r>
      <w:r>
        <w:rPr>
          <w:rFonts w:asciiTheme="minorHAnsi" w:hAnsiTheme="minorHAnsi" w:cstheme="minorHAnsi"/>
          <w:b/>
          <w:sz w:val="18"/>
          <w:szCs w:val="18"/>
        </w:rPr>
        <w:t xml:space="preserve"> Sarah Squance</w:t>
      </w:r>
      <w:r>
        <w:rPr>
          <w:rFonts w:asciiTheme="minorHAnsi" w:hAnsiTheme="minorHAnsi" w:cstheme="minorHAnsi"/>
          <w:b/>
          <w:sz w:val="18"/>
          <w:szCs w:val="18"/>
        </w:rPr>
        <w:tab/>
        <w:t>£52.00</w:t>
      </w:r>
      <w:r w:rsidR="00271CDD">
        <w:rPr>
          <w:rFonts w:asciiTheme="minorHAnsi" w:hAnsiTheme="minorHAnsi" w:cstheme="minorHAnsi"/>
          <w:b/>
          <w:sz w:val="18"/>
          <w:szCs w:val="18"/>
        </w:rPr>
        <w:t xml:space="preserve">  </w:t>
      </w:r>
      <w:r w:rsidR="001F1A9C">
        <w:rPr>
          <w:rFonts w:asciiTheme="minorHAnsi" w:hAnsiTheme="minorHAnsi" w:cstheme="minorHAnsi"/>
          <w:b/>
          <w:sz w:val="18"/>
          <w:szCs w:val="18"/>
        </w:rPr>
        <w:t xml:space="preserve">   </w:t>
      </w:r>
      <w:r w:rsidR="00271CDD">
        <w:rPr>
          <w:rFonts w:asciiTheme="minorHAnsi" w:hAnsiTheme="minorHAnsi" w:cstheme="minorHAnsi"/>
          <w:b/>
          <w:sz w:val="18"/>
          <w:szCs w:val="18"/>
        </w:rPr>
        <w:t>Well Garden Inv</w:t>
      </w:r>
      <w:r w:rsidR="00F457E5">
        <w:rPr>
          <w:rFonts w:asciiTheme="minorHAnsi" w:hAnsiTheme="minorHAnsi" w:cstheme="minorHAnsi"/>
          <w:b/>
          <w:sz w:val="18"/>
          <w:szCs w:val="18"/>
        </w:rPr>
        <w:t xml:space="preserve"> 11</w:t>
      </w:r>
      <w:r w:rsidR="00242713" w:rsidRPr="00E126BA">
        <w:rPr>
          <w:rFonts w:asciiTheme="minorHAnsi" w:hAnsiTheme="minorHAnsi" w:cstheme="minorHAnsi"/>
          <w:b/>
          <w:sz w:val="18"/>
          <w:szCs w:val="18"/>
        </w:rPr>
        <w:tab/>
      </w:r>
      <w:r w:rsidR="00242713" w:rsidRPr="00E126BA">
        <w:rPr>
          <w:rFonts w:asciiTheme="minorHAnsi" w:hAnsiTheme="minorHAnsi" w:cstheme="minorHAnsi"/>
          <w:b/>
          <w:sz w:val="18"/>
          <w:szCs w:val="18"/>
        </w:rPr>
        <w:tab/>
      </w:r>
    </w:p>
    <w:p w14:paraId="02208369" w14:textId="48EC01A8" w:rsidR="001F04D1" w:rsidRPr="00E126BA" w:rsidRDefault="001F04D1" w:rsidP="00D01AE5">
      <w:pPr>
        <w:spacing w:before="0" w:after="0"/>
        <w:ind w:firstLine="720"/>
        <w:rPr>
          <w:rFonts w:asciiTheme="minorHAnsi" w:hAnsiTheme="minorHAnsi" w:cstheme="minorHAnsi"/>
          <w:b/>
          <w:sz w:val="18"/>
          <w:szCs w:val="18"/>
        </w:rPr>
      </w:pPr>
      <w:r w:rsidRPr="00E126BA">
        <w:rPr>
          <w:rFonts w:asciiTheme="minorHAnsi" w:hAnsiTheme="minorHAnsi" w:cstheme="minorHAnsi"/>
          <w:b/>
          <w:sz w:val="18"/>
          <w:szCs w:val="18"/>
        </w:rPr>
        <w:t>3</w:t>
      </w:r>
      <w:r w:rsidR="00771520" w:rsidRPr="00E126BA">
        <w:rPr>
          <w:rFonts w:asciiTheme="minorHAnsi" w:hAnsiTheme="minorHAnsi" w:cstheme="minorHAnsi"/>
          <w:b/>
          <w:sz w:val="18"/>
          <w:szCs w:val="18"/>
        </w:rPr>
        <w:t>1</w:t>
      </w:r>
      <w:r w:rsidRPr="00E126BA">
        <w:rPr>
          <w:rFonts w:asciiTheme="minorHAnsi" w:hAnsiTheme="minorHAnsi" w:cstheme="minorHAnsi"/>
          <w:b/>
          <w:sz w:val="18"/>
          <w:szCs w:val="18"/>
        </w:rPr>
        <w:t>/</w:t>
      </w:r>
      <w:r w:rsidR="001213FE" w:rsidRPr="00E126BA">
        <w:rPr>
          <w:rFonts w:asciiTheme="minorHAnsi" w:hAnsiTheme="minorHAnsi" w:cstheme="minorHAnsi"/>
          <w:b/>
          <w:sz w:val="18"/>
          <w:szCs w:val="18"/>
        </w:rPr>
        <w:t>08</w:t>
      </w:r>
      <w:r w:rsidRPr="00E126BA">
        <w:rPr>
          <w:rFonts w:asciiTheme="minorHAnsi" w:hAnsiTheme="minorHAnsi" w:cstheme="minorHAnsi"/>
          <w:b/>
          <w:sz w:val="18"/>
          <w:szCs w:val="18"/>
        </w:rPr>
        <w:t xml:space="preserve">/26 </w:t>
      </w:r>
      <w:r w:rsidR="001213FE" w:rsidRPr="00E126BA">
        <w:rPr>
          <w:rFonts w:asciiTheme="minorHAnsi" w:hAnsiTheme="minorHAnsi" w:cstheme="minorHAnsi"/>
          <w:b/>
          <w:sz w:val="18"/>
          <w:szCs w:val="18"/>
        </w:rPr>
        <w:t xml:space="preserve">  </w:t>
      </w:r>
      <w:r w:rsidRPr="00E126BA">
        <w:rPr>
          <w:rFonts w:asciiTheme="minorHAnsi" w:hAnsiTheme="minorHAnsi" w:cstheme="minorHAnsi"/>
          <w:b/>
          <w:sz w:val="18"/>
          <w:szCs w:val="18"/>
        </w:rPr>
        <w:t>Unity Bank</w:t>
      </w:r>
      <w:r w:rsidRPr="00E126BA">
        <w:rPr>
          <w:rFonts w:asciiTheme="minorHAnsi" w:hAnsiTheme="minorHAnsi" w:cstheme="minorHAnsi"/>
          <w:b/>
          <w:sz w:val="18"/>
          <w:szCs w:val="18"/>
        </w:rPr>
        <w:tab/>
        <w:t xml:space="preserve">£  </w:t>
      </w:r>
      <w:r w:rsidR="00457D2B" w:rsidRPr="00E126BA">
        <w:rPr>
          <w:rFonts w:asciiTheme="minorHAnsi" w:hAnsiTheme="minorHAnsi" w:cstheme="minorHAnsi"/>
          <w:b/>
          <w:sz w:val="18"/>
          <w:szCs w:val="18"/>
        </w:rPr>
        <w:t>7</w:t>
      </w:r>
      <w:r w:rsidRPr="00E126BA">
        <w:rPr>
          <w:rFonts w:asciiTheme="minorHAnsi" w:hAnsiTheme="minorHAnsi" w:cstheme="minorHAnsi"/>
          <w:b/>
          <w:sz w:val="18"/>
          <w:szCs w:val="18"/>
        </w:rPr>
        <w:t xml:space="preserve">.00 </w:t>
      </w:r>
      <w:r w:rsidR="002E3C61" w:rsidRPr="00E126BA">
        <w:rPr>
          <w:rFonts w:asciiTheme="minorHAnsi" w:hAnsiTheme="minorHAnsi" w:cstheme="minorHAnsi"/>
          <w:b/>
          <w:sz w:val="18"/>
          <w:szCs w:val="18"/>
        </w:rPr>
        <w:t xml:space="preserve">   </w:t>
      </w:r>
      <w:r w:rsidR="002E3C61" w:rsidRPr="00E126BA">
        <w:rPr>
          <w:rFonts w:asciiTheme="minorHAnsi" w:hAnsiTheme="minorHAnsi" w:cstheme="minorHAnsi"/>
          <w:b/>
          <w:sz w:val="18"/>
          <w:szCs w:val="18"/>
        </w:rPr>
        <w:tab/>
      </w:r>
      <w:r w:rsidRPr="00E126BA">
        <w:rPr>
          <w:rFonts w:asciiTheme="minorHAnsi" w:hAnsiTheme="minorHAnsi" w:cstheme="minorHAnsi"/>
          <w:b/>
          <w:sz w:val="18"/>
          <w:szCs w:val="18"/>
        </w:rPr>
        <w:t>Service charge</w:t>
      </w:r>
    </w:p>
    <w:p w14:paraId="1148A13E" w14:textId="77777777" w:rsidR="000711A7" w:rsidRPr="00E126BA" w:rsidRDefault="000711A7" w:rsidP="00D01AE5">
      <w:pPr>
        <w:spacing w:before="0" w:after="0"/>
        <w:ind w:firstLine="720"/>
        <w:rPr>
          <w:rFonts w:asciiTheme="minorHAnsi" w:hAnsiTheme="minorHAnsi" w:cstheme="minorHAnsi"/>
          <w:b/>
          <w:sz w:val="18"/>
          <w:szCs w:val="18"/>
        </w:rPr>
      </w:pPr>
    </w:p>
    <w:p w14:paraId="6F2DE250" w14:textId="741757F2" w:rsidR="0028287D" w:rsidRPr="00E126BA" w:rsidRDefault="0028287D" w:rsidP="0028287D">
      <w:pPr>
        <w:spacing w:before="0" w:after="0"/>
        <w:ind w:firstLine="720"/>
        <w:rPr>
          <w:rFonts w:asciiTheme="minorHAnsi" w:hAnsiTheme="minorHAnsi" w:cstheme="minorHAnsi"/>
          <w:b/>
          <w:sz w:val="22"/>
          <w:szCs w:val="22"/>
        </w:rPr>
      </w:pPr>
      <w:r w:rsidRPr="00E126BA">
        <w:rPr>
          <w:rFonts w:asciiTheme="minorHAnsi" w:hAnsiTheme="minorHAnsi" w:cstheme="minorHAnsi"/>
          <w:b/>
          <w:sz w:val="22"/>
          <w:szCs w:val="22"/>
        </w:rPr>
        <w:t>Closing Balance</w:t>
      </w:r>
      <w:r w:rsidRPr="00E126BA">
        <w:rPr>
          <w:rFonts w:asciiTheme="minorHAnsi" w:hAnsiTheme="minorHAnsi" w:cstheme="minorHAnsi"/>
          <w:b/>
          <w:sz w:val="22"/>
          <w:szCs w:val="22"/>
        </w:rPr>
        <w:tab/>
        <w:t xml:space="preserve"> </w:t>
      </w:r>
      <w:r w:rsidR="001F04D1" w:rsidRPr="00E126BA">
        <w:rPr>
          <w:rFonts w:asciiTheme="minorHAnsi" w:hAnsiTheme="minorHAnsi" w:cstheme="minorHAnsi"/>
          <w:b/>
          <w:sz w:val="22"/>
          <w:szCs w:val="22"/>
        </w:rPr>
        <w:t>31</w:t>
      </w:r>
      <w:r w:rsidRPr="00E126BA">
        <w:rPr>
          <w:rFonts w:asciiTheme="minorHAnsi" w:hAnsiTheme="minorHAnsi" w:cstheme="minorHAnsi"/>
          <w:b/>
          <w:sz w:val="22"/>
          <w:szCs w:val="22"/>
        </w:rPr>
        <w:t>/</w:t>
      </w:r>
      <w:r w:rsidR="006877B3" w:rsidRPr="00E126BA">
        <w:rPr>
          <w:rFonts w:asciiTheme="minorHAnsi" w:hAnsiTheme="minorHAnsi" w:cstheme="minorHAnsi"/>
          <w:b/>
          <w:sz w:val="22"/>
          <w:szCs w:val="22"/>
        </w:rPr>
        <w:t>8</w:t>
      </w:r>
      <w:r w:rsidRPr="00E126BA">
        <w:rPr>
          <w:rFonts w:asciiTheme="minorHAnsi" w:hAnsiTheme="minorHAnsi" w:cstheme="minorHAnsi"/>
          <w:b/>
          <w:sz w:val="22"/>
          <w:szCs w:val="22"/>
        </w:rPr>
        <w:t>/2</w:t>
      </w:r>
      <w:r w:rsidR="00E44B24" w:rsidRPr="00E126BA">
        <w:rPr>
          <w:rFonts w:asciiTheme="minorHAnsi" w:hAnsiTheme="minorHAnsi" w:cstheme="minorHAnsi"/>
          <w:b/>
          <w:sz w:val="22"/>
          <w:szCs w:val="22"/>
        </w:rPr>
        <w:t>6</w:t>
      </w:r>
      <w:r w:rsidRPr="00E126BA">
        <w:rPr>
          <w:rFonts w:asciiTheme="minorHAnsi" w:hAnsiTheme="minorHAnsi" w:cstheme="minorHAnsi"/>
          <w:b/>
          <w:sz w:val="22"/>
          <w:szCs w:val="22"/>
        </w:rPr>
        <w:tab/>
      </w:r>
      <w:r w:rsidR="005A38BD" w:rsidRPr="00E126BA">
        <w:rPr>
          <w:rFonts w:asciiTheme="minorHAnsi" w:hAnsiTheme="minorHAnsi" w:cstheme="minorHAnsi"/>
          <w:b/>
          <w:sz w:val="22"/>
          <w:szCs w:val="22"/>
        </w:rPr>
        <w:tab/>
      </w:r>
      <w:r w:rsidRPr="00E126BA">
        <w:rPr>
          <w:rFonts w:asciiTheme="minorHAnsi" w:hAnsiTheme="minorHAnsi" w:cstheme="minorHAnsi"/>
          <w:b/>
          <w:sz w:val="22"/>
          <w:szCs w:val="22"/>
        </w:rPr>
        <w:t>Unity Trust £</w:t>
      </w:r>
      <w:r w:rsidR="006B405C" w:rsidRPr="00E126BA">
        <w:rPr>
          <w:rFonts w:asciiTheme="minorHAnsi" w:hAnsiTheme="minorHAnsi" w:cstheme="minorHAnsi"/>
          <w:b/>
          <w:sz w:val="22"/>
          <w:szCs w:val="22"/>
        </w:rPr>
        <w:t>42,569.47</w:t>
      </w:r>
    </w:p>
    <w:bookmarkEnd w:id="0"/>
    <w:p w14:paraId="59B1DB62" w14:textId="173A2A80" w:rsidR="002952F0" w:rsidRPr="001C722F" w:rsidRDefault="002952F0" w:rsidP="0030507A">
      <w:pPr>
        <w:spacing w:before="0" w:after="0"/>
        <w:rPr>
          <w:rFonts w:asciiTheme="minorHAnsi" w:hAnsiTheme="minorHAnsi" w:cstheme="minorHAnsi"/>
          <w:bCs/>
          <w:color w:val="EE0000"/>
          <w:sz w:val="22"/>
          <w:szCs w:val="22"/>
        </w:rPr>
      </w:pPr>
    </w:p>
    <w:p w14:paraId="6F0D93FE" w14:textId="03303BA6" w:rsidR="00102359" w:rsidRPr="00F832BD" w:rsidRDefault="0034417B" w:rsidP="005F2727">
      <w:pPr>
        <w:spacing w:before="0" w:after="0"/>
        <w:ind w:firstLine="720"/>
        <w:rPr>
          <w:rFonts w:asciiTheme="minorHAnsi" w:hAnsiTheme="minorHAnsi" w:cstheme="minorHAnsi"/>
          <w:b/>
        </w:rPr>
      </w:pPr>
      <w:r w:rsidRPr="00F832BD">
        <w:rPr>
          <w:rFonts w:asciiTheme="minorHAnsi" w:hAnsiTheme="minorHAnsi" w:cstheme="minorHAnsi"/>
          <w:b/>
        </w:rPr>
        <w:t>Upcoming p</w:t>
      </w:r>
      <w:r w:rsidR="002952F0" w:rsidRPr="00F832BD">
        <w:rPr>
          <w:rFonts w:asciiTheme="minorHAnsi" w:hAnsiTheme="minorHAnsi" w:cstheme="minorHAnsi"/>
          <w:b/>
        </w:rPr>
        <w:t>ayments for approval</w:t>
      </w:r>
      <w:r w:rsidR="00D80DAD" w:rsidRPr="00F832BD">
        <w:rPr>
          <w:rFonts w:asciiTheme="minorHAnsi" w:hAnsiTheme="minorHAnsi" w:cstheme="minorHAnsi"/>
          <w:b/>
        </w:rPr>
        <w:t>.</w:t>
      </w:r>
    </w:p>
    <w:p w14:paraId="16F2FB67" w14:textId="24BD5FE6" w:rsidR="00E92327" w:rsidRPr="00F832BD" w:rsidRDefault="00463CB7" w:rsidP="004968AF">
      <w:pPr>
        <w:spacing w:before="0" w:after="0"/>
        <w:ind w:firstLine="720"/>
        <w:rPr>
          <w:rFonts w:asciiTheme="minorHAnsi" w:hAnsiTheme="minorHAnsi" w:cstheme="minorHAnsi"/>
          <w:bCs/>
          <w:sz w:val="18"/>
          <w:szCs w:val="18"/>
        </w:rPr>
      </w:pPr>
      <w:bookmarkStart w:id="1" w:name="_Hlk168471922"/>
      <w:r w:rsidRPr="00F832BD">
        <w:rPr>
          <w:rFonts w:asciiTheme="minorHAnsi" w:hAnsiTheme="minorHAnsi" w:cstheme="minorHAnsi"/>
          <w:sz w:val="18"/>
          <w:szCs w:val="18"/>
        </w:rPr>
        <w:t>£</w:t>
      </w:r>
      <w:r w:rsidR="00697AC3" w:rsidRPr="00F832BD">
        <w:rPr>
          <w:rFonts w:asciiTheme="minorHAnsi" w:hAnsiTheme="minorHAnsi" w:cstheme="minorHAnsi"/>
          <w:sz w:val="18"/>
          <w:szCs w:val="18"/>
        </w:rPr>
        <w:t>5</w:t>
      </w:r>
      <w:r w:rsidR="00CF773F" w:rsidRPr="00F832BD">
        <w:rPr>
          <w:rFonts w:asciiTheme="minorHAnsi" w:hAnsiTheme="minorHAnsi" w:cstheme="minorHAnsi"/>
          <w:sz w:val="18"/>
          <w:szCs w:val="18"/>
        </w:rPr>
        <w:t>96.77</w:t>
      </w:r>
      <w:r w:rsidRPr="00F832BD">
        <w:rPr>
          <w:rFonts w:asciiTheme="minorHAnsi" w:hAnsiTheme="minorHAnsi" w:cstheme="minorHAnsi"/>
          <w:sz w:val="18"/>
          <w:szCs w:val="18"/>
        </w:rPr>
        <w:t xml:space="preserve"> </w:t>
      </w:r>
      <w:r w:rsidRPr="00F832BD">
        <w:rPr>
          <w:rFonts w:asciiTheme="minorHAnsi" w:hAnsiTheme="minorHAnsi" w:cstheme="minorHAnsi"/>
          <w:bCs/>
          <w:sz w:val="18"/>
          <w:szCs w:val="18"/>
        </w:rPr>
        <w:t xml:space="preserve">- </w:t>
      </w:r>
      <w:r w:rsidR="0093389C" w:rsidRPr="00F832BD">
        <w:rPr>
          <w:rFonts w:asciiTheme="minorHAnsi" w:hAnsiTheme="minorHAnsi" w:cstheme="minorHAnsi"/>
          <w:bCs/>
          <w:sz w:val="18"/>
          <w:szCs w:val="18"/>
        </w:rPr>
        <w:t>Clerk</w:t>
      </w:r>
      <w:r w:rsidR="00986D6C" w:rsidRPr="00F832BD">
        <w:rPr>
          <w:rFonts w:asciiTheme="minorHAnsi" w:hAnsiTheme="minorHAnsi" w:cstheme="minorHAnsi"/>
          <w:bCs/>
          <w:sz w:val="18"/>
          <w:szCs w:val="18"/>
        </w:rPr>
        <w:t>’</w:t>
      </w:r>
      <w:r w:rsidR="0093389C" w:rsidRPr="00F832BD">
        <w:rPr>
          <w:rFonts w:asciiTheme="minorHAnsi" w:hAnsiTheme="minorHAnsi" w:cstheme="minorHAnsi"/>
          <w:bCs/>
          <w:sz w:val="18"/>
          <w:szCs w:val="18"/>
        </w:rPr>
        <w:t>s salary for</w:t>
      </w:r>
      <w:r w:rsidR="00F513FC" w:rsidRPr="00F832BD">
        <w:rPr>
          <w:rFonts w:asciiTheme="minorHAnsi" w:hAnsiTheme="minorHAnsi" w:cstheme="minorHAnsi"/>
          <w:bCs/>
          <w:sz w:val="18"/>
          <w:szCs w:val="18"/>
        </w:rPr>
        <w:t xml:space="preserve"> </w:t>
      </w:r>
      <w:r w:rsidR="003A2842">
        <w:rPr>
          <w:rFonts w:asciiTheme="minorHAnsi" w:hAnsiTheme="minorHAnsi" w:cstheme="minorHAnsi"/>
          <w:bCs/>
          <w:sz w:val="18"/>
          <w:szCs w:val="18"/>
        </w:rPr>
        <w:t>September</w:t>
      </w:r>
    </w:p>
    <w:p w14:paraId="1CA2E2C4" w14:textId="139BB769" w:rsidR="00CF773F" w:rsidRPr="00F832BD" w:rsidRDefault="00CF773F" w:rsidP="004968AF">
      <w:pPr>
        <w:spacing w:before="0" w:after="0"/>
        <w:ind w:firstLine="720"/>
        <w:rPr>
          <w:rFonts w:asciiTheme="minorHAnsi" w:hAnsiTheme="minorHAnsi" w:cstheme="minorHAnsi"/>
          <w:bCs/>
          <w:sz w:val="18"/>
          <w:szCs w:val="18"/>
        </w:rPr>
      </w:pPr>
      <w:r w:rsidRPr="00F832BD">
        <w:rPr>
          <w:rFonts w:asciiTheme="minorHAnsi" w:hAnsiTheme="minorHAnsi" w:cstheme="minorHAnsi"/>
          <w:bCs/>
          <w:sz w:val="18"/>
          <w:szCs w:val="18"/>
        </w:rPr>
        <w:t xml:space="preserve">£95.80 backdated pay since April 2026 </w:t>
      </w:r>
      <w:r w:rsidR="004B67B4" w:rsidRPr="00F832BD">
        <w:rPr>
          <w:rFonts w:asciiTheme="minorHAnsi" w:hAnsiTheme="minorHAnsi" w:cstheme="minorHAnsi"/>
          <w:bCs/>
          <w:sz w:val="18"/>
          <w:szCs w:val="18"/>
        </w:rPr>
        <w:t>re NJC ruling</w:t>
      </w:r>
    </w:p>
    <w:p w14:paraId="3E87BE67" w14:textId="5CA726DE" w:rsidR="005E5E25" w:rsidRPr="00F832BD" w:rsidRDefault="00463CB7" w:rsidP="000245A7">
      <w:pPr>
        <w:spacing w:before="0" w:after="0"/>
        <w:ind w:firstLine="720"/>
        <w:rPr>
          <w:rFonts w:asciiTheme="minorHAnsi" w:hAnsiTheme="minorHAnsi" w:cstheme="minorHAnsi"/>
          <w:bCs/>
          <w:sz w:val="18"/>
          <w:szCs w:val="18"/>
        </w:rPr>
      </w:pPr>
      <w:r w:rsidRPr="00F832BD">
        <w:rPr>
          <w:rFonts w:asciiTheme="minorHAnsi" w:hAnsiTheme="minorHAnsi" w:cstheme="minorHAnsi"/>
          <w:bCs/>
          <w:sz w:val="18"/>
          <w:szCs w:val="18"/>
        </w:rPr>
        <w:t>£</w:t>
      </w:r>
      <w:r w:rsidR="00B40EB1" w:rsidRPr="00F832BD">
        <w:rPr>
          <w:rFonts w:asciiTheme="minorHAnsi" w:hAnsiTheme="minorHAnsi" w:cstheme="minorHAnsi"/>
          <w:bCs/>
          <w:sz w:val="18"/>
          <w:szCs w:val="18"/>
        </w:rPr>
        <w:t>104</w:t>
      </w:r>
      <w:r w:rsidRPr="00F832BD">
        <w:rPr>
          <w:rFonts w:asciiTheme="minorHAnsi" w:hAnsiTheme="minorHAnsi" w:cstheme="minorHAnsi"/>
          <w:bCs/>
          <w:sz w:val="18"/>
          <w:szCs w:val="18"/>
        </w:rPr>
        <w:t xml:space="preserve"> - </w:t>
      </w:r>
      <w:r w:rsidR="006E78C7" w:rsidRPr="00F832BD">
        <w:rPr>
          <w:rFonts w:asciiTheme="minorHAnsi" w:hAnsiTheme="minorHAnsi" w:cstheme="minorHAnsi"/>
          <w:bCs/>
          <w:sz w:val="18"/>
          <w:szCs w:val="18"/>
        </w:rPr>
        <w:t>Well Gard</w:t>
      </w:r>
      <w:r w:rsidR="00D66994" w:rsidRPr="00F832BD">
        <w:rPr>
          <w:rFonts w:asciiTheme="minorHAnsi" w:hAnsiTheme="minorHAnsi" w:cstheme="minorHAnsi"/>
          <w:bCs/>
          <w:sz w:val="18"/>
          <w:szCs w:val="18"/>
        </w:rPr>
        <w:t>en for</w:t>
      </w:r>
      <w:r w:rsidR="00773B45" w:rsidRPr="00F832BD">
        <w:rPr>
          <w:rFonts w:asciiTheme="minorHAnsi" w:hAnsiTheme="minorHAnsi" w:cstheme="minorHAnsi"/>
          <w:bCs/>
          <w:sz w:val="18"/>
          <w:szCs w:val="18"/>
        </w:rPr>
        <w:t xml:space="preserve"> </w:t>
      </w:r>
      <w:bookmarkEnd w:id="1"/>
      <w:r w:rsidR="003A2842">
        <w:rPr>
          <w:rFonts w:asciiTheme="minorHAnsi" w:hAnsiTheme="minorHAnsi" w:cstheme="minorHAnsi"/>
          <w:bCs/>
          <w:sz w:val="18"/>
          <w:szCs w:val="18"/>
        </w:rPr>
        <w:t>September</w:t>
      </w:r>
    </w:p>
    <w:p w14:paraId="0AE36B54" w14:textId="7E48AB5C" w:rsidR="007D4B48" w:rsidRPr="006D230E" w:rsidRDefault="007D4B48" w:rsidP="000525E5">
      <w:pPr>
        <w:spacing w:before="0" w:after="0"/>
        <w:rPr>
          <w:rFonts w:asciiTheme="minorHAnsi" w:hAnsiTheme="minorHAnsi" w:cstheme="minorHAnsi"/>
          <w:bCs/>
          <w:sz w:val="18"/>
          <w:szCs w:val="18"/>
        </w:rPr>
      </w:pPr>
    </w:p>
    <w:p w14:paraId="012406C2" w14:textId="77777777" w:rsidR="00E9567D" w:rsidRPr="000245A7" w:rsidRDefault="00E9567D" w:rsidP="006C5892">
      <w:pPr>
        <w:spacing w:before="0" w:after="0"/>
        <w:rPr>
          <w:rFonts w:asciiTheme="minorHAnsi" w:hAnsiTheme="minorHAnsi" w:cstheme="minorHAnsi"/>
        </w:rPr>
      </w:pPr>
    </w:p>
    <w:p w14:paraId="442B0325" w14:textId="2CDF560F" w:rsidR="00836616" w:rsidRPr="00E55F8D" w:rsidRDefault="002A65FD" w:rsidP="00E55F8D">
      <w:pPr>
        <w:pStyle w:val="ListParagraph"/>
        <w:numPr>
          <w:ilvl w:val="0"/>
          <w:numId w:val="31"/>
        </w:numPr>
        <w:spacing w:before="0" w:after="0"/>
        <w:rPr>
          <w:rFonts w:asciiTheme="minorHAnsi" w:hAnsiTheme="minorHAnsi" w:cstheme="minorHAnsi"/>
          <w:b/>
          <w:sz w:val="22"/>
          <w:szCs w:val="22"/>
        </w:rPr>
      </w:pPr>
      <w:r w:rsidRPr="008F0774">
        <w:rPr>
          <w:rFonts w:asciiTheme="minorHAnsi" w:hAnsiTheme="minorHAnsi" w:cstheme="minorHAnsi"/>
          <w:b/>
          <w:sz w:val="22"/>
          <w:szCs w:val="22"/>
        </w:rPr>
        <w:t>Parish matters</w:t>
      </w:r>
      <w:bookmarkStart w:id="2" w:name="_Hlk8132559"/>
      <w:r w:rsidR="00E2522F" w:rsidRPr="008F0774">
        <w:rPr>
          <w:rFonts w:asciiTheme="minorHAnsi" w:hAnsiTheme="minorHAnsi" w:cstheme="minorHAnsi"/>
          <w:b/>
          <w:sz w:val="22"/>
          <w:szCs w:val="22"/>
        </w:rPr>
        <w:t>.</w:t>
      </w:r>
    </w:p>
    <w:p w14:paraId="3EBA4BE5" w14:textId="44E2DA3D" w:rsidR="006E30A6" w:rsidRPr="0090765A" w:rsidRDefault="001E7502" w:rsidP="0045078E">
      <w:pPr>
        <w:pStyle w:val="ListParagraph"/>
        <w:numPr>
          <w:ilvl w:val="1"/>
          <w:numId w:val="1"/>
        </w:numPr>
        <w:tabs>
          <w:tab w:val="left" w:pos="1092"/>
          <w:tab w:val="left" w:pos="1134"/>
          <w:tab w:val="left" w:pos="2548"/>
          <w:tab w:val="left" w:pos="6495"/>
        </w:tabs>
        <w:spacing w:before="0" w:after="0"/>
        <w:rPr>
          <w:rFonts w:asciiTheme="minorHAnsi" w:hAnsiTheme="minorHAnsi" w:cstheme="minorHAnsi"/>
          <w:b/>
          <w:sz w:val="22"/>
          <w:szCs w:val="22"/>
          <w:lang w:eastAsia="en-US"/>
        </w:rPr>
      </w:pPr>
      <w:r w:rsidRPr="0090765A">
        <w:rPr>
          <w:rFonts w:asciiTheme="minorHAnsi" w:hAnsiTheme="minorHAnsi" w:cstheme="minorHAnsi"/>
          <w:b/>
          <w:sz w:val="22"/>
          <w:szCs w:val="22"/>
          <w:lang w:eastAsia="en-US"/>
        </w:rPr>
        <w:t>Bins, R</w:t>
      </w:r>
      <w:r w:rsidR="00B96BF6" w:rsidRPr="0090765A">
        <w:rPr>
          <w:rFonts w:asciiTheme="minorHAnsi" w:hAnsiTheme="minorHAnsi" w:cstheme="minorHAnsi"/>
          <w:b/>
          <w:sz w:val="22"/>
          <w:szCs w:val="22"/>
          <w:lang w:eastAsia="en-US"/>
        </w:rPr>
        <w:t>oads, traffic &amp; footpaths</w:t>
      </w:r>
      <w:r w:rsidR="002B3BDF" w:rsidRPr="0090765A">
        <w:rPr>
          <w:rFonts w:asciiTheme="minorHAnsi" w:hAnsiTheme="minorHAnsi" w:cstheme="minorHAnsi"/>
          <w:b/>
          <w:sz w:val="22"/>
          <w:szCs w:val="22"/>
          <w:lang w:eastAsia="en-US"/>
        </w:rPr>
        <w:t xml:space="preserve"> </w:t>
      </w:r>
      <w:r w:rsidR="006E1929" w:rsidRPr="0090765A">
        <w:rPr>
          <w:rFonts w:asciiTheme="minorHAnsi" w:hAnsiTheme="minorHAnsi" w:cstheme="minorHAnsi"/>
          <w:b/>
          <w:sz w:val="22"/>
          <w:szCs w:val="22"/>
          <w:lang w:eastAsia="en-US"/>
        </w:rPr>
        <w:t xml:space="preserve">to include </w:t>
      </w:r>
      <w:r w:rsidR="002B3BDF" w:rsidRPr="0090765A">
        <w:rPr>
          <w:rFonts w:asciiTheme="minorHAnsi" w:hAnsiTheme="minorHAnsi" w:cstheme="minorHAnsi"/>
          <w:b/>
          <w:sz w:val="22"/>
          <w:szCs w:val="22"/>
          <w:lang w:eastAsia="en-US"/>
        </w:rPr>
        <w:t>working with the Parish Steward</w:t>
      </w:r>
      <w:r w:rsidR="005F6D39" w:rsidRPr="0090765A">
        <w:rPr>
          <w:rFonts w:asciiTheme="minorHAnsi" w:hAnsiTheme="minorHAnsi" w:cstheme="minorHAnsi"/>
          <w:b/>
          <w:sz w:val="22"/>
          <w:szCs w:val="22"/>
          <w:lang w:eastAsia="en-US"/>
        </w:rPr>
        <w:t xml:space="preserve"> </w:t>
      </w:r>
      <w:r w:rsidR="0064571D" w:rsidRPr="0090765A">
        <w:rPr>
          <w:rFonts w:asciiTheme="minorHAnsi" w:hAnsiTheme="minorHAnsi" w:cstheme="minorHAnsi"/>
          <w:b/>
          <w:sz w:val="22"/>
          <w:szCs w:val="22"/>
          <w:lang w:eastAsia="en-US"/>
        </w:rPr>
        <w:t xml:space="preserve">and </w:t>
      </w:r>
      <w:r w:rsidR="003F3347" w:rsidRPr="0090765A">
        <w:rPr>
          <w:rFonts w:asciiTheme="minorHAnsi" w:hAnsiTheme="minorHAnsi" w:cstheme="minorHAnsi"/>
          <w:b/>
          <w:sz w:val="22"/>
          <w:szCs w:val="22"/>
          <w:lang w:eastAsia="en-US"/>
        </w:rPr>
        <w:t>traffic calming</w:t>
      </w:r>
    </w:p>
    <w:p w14:paraId="5DD805F3" w14:textId="6E387864" w:rsidR="00B96BF6" w:rsidRPr="0045078E" w:rsidRDefault="00B96BF6" w:rsidP="0045078E">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color w:val="FF0000"/>
          <w:sz w:val="22"/>
          <w:szCs w:val="22"/>
          <w:lang w:eastAsia="en-US"/>
        </w:rPr>
      </w:pPr>
      <w:r w:rsidRPr="0090765A">
        <w:rPr>
          <w:rFonts w:asciiTheme="minorHAnsi" w:hAnsiTheme="minorHAnsi" w:cstheme="minorHAnsi"/>
          <w:b/>
          <w:sz w:val="22"/>
          <w:szCs w:val="22"/>
          <w:lang w:eastAsia="en-US"/>
        </w:rPr>
        <w:t xml:space="preserve">Playing </w:t>
      </w:r>
      <w:r w:rsidR="004D6B91" w:rsidRPr="0090765A">
        <w:rPr>
          <w:rFonts w:asciiTheme="minorHAnsi" w:hAnsiTheme="minorHAnsi" w:cstheme="minorHAnsi"/>
          <w:b/>
          <w:sz w:val="22"/>
          <w:szCs w:val="22"/>
          <w:lang w:eastAsia="en-US"/>
        </w:rPr>
        <w:t>Fields</w:t>
      </w:r>
      <w:r w:rsidR="00664368">
        <w:rPr>
          <w:rFonts w:asciiTheme="minorHAnsi" w:hAnsiTheme="minorHAnsi" w:cstheme="minorHAnsi"/>
          <w:bCs/>
          <w:sz w:val="22"/>
          <w:szCs w:val="22"/>
          <w:lang w:eastAsia="en-US"/>
        </w:rPr>
        <w:t>-</w:t>
      </w:r>
      <w:r w:rsidR="00001EF7">
        <w:rPr>
          <w:rFonts w:asciiTheme="minorHAnsi" w:hAnsiTheme="minorHAnsi" w:cstheme="minorHAnsi"/>
          <w:bCs/>
          <w:sz w:val="22"/>
          <w:szCs w:val="22"/>
          <w:lang w:eastAsia="en-US"/>
        </w:rPr>
        <w:t xml:space="preserve"> </w:t>
      </w:r>
      <w:r w:rsidR="00D32B16">
        <w:rPr>
          <w:rFonts w:asciiTheme="minorHAnsi" w:hAnsiTheme="minorHAnsi" w:cstheme="minorHAnsi"/>
          <w:bCs/>
          <w:sz w:val="22"/>
          <w:szCs w:val="22"/>
          <w:lang w:eastAsia="en-US"/>
        </w:rPr>
        <w:t>H</w:t>
      </w:r>
      <w:r w:rsidR="003A71C1">
        <w:rPr>
          <w:rFonts w:asciiTheme="minorHAnsi" w:hAnsiTheme="minorHAnsi" w:cstheme="minorHAnsi"/>
          <w:bCs/>
          <w:sz w:val="22"/>
          <w:szCs w:val="22"/>
          <w:lang w:eastAsia="en-US"/>
        </w:rPr>
        <w:t>edge cutting quotes</w:t>
      </w:r>
      <w:r w:rsidR="002175F3">
        <w:rPr>
          <w:rFonts w:asciiTheme="minorHAnsi" w:hAnsiTheme="minorHAnsi" w:cstheme="minorHAnsi"/>
          <w:bCs/>
          <w:sz w:val="22"/>
          <w:szCs w:val="22"/>
          <w:lang w:eastAsia="en-US"/>
        </w:rPr>
        <w:t>.  Grant applications for</w:t>
      </w:r>
      <w:r w:rsidR="00AA12C5">
        <w:rPr>
          <w:rFonts w:asciiTheme="minorHAnsi" w:hAnsiTheme="minorHAnsi" w:cstheme="minorHAnsi"/>
          <w:bCs/>
          <w:sz w:val="22"/>
          <w:szCs w:val="22"/>
          <w:lang w:eastAsia="en-US"/>
        </w:rPr>
        <w:t xml:space="preserve"> replacing cantilever</w:t>
      </w:r>
    </w:p>
    <w:p w14:paraId="71578F96" w14:textId="5795BB7B" w:rsidR="00533D3A" w:rsidRPr="003B2CA9" w:rsidRDefault="00B96BF6" w:rsidP="001E7502">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sidRPr="0090765A">
        <w:rPr>
          <w:rFonts w:asciiTheme="minorHAnsi" w:hAnsiTheme="minorHAnsi" w:cstheme="minorHAnsi"/>
          <w:b/>
          <w:sz w:val="22"/>
          <w:szCs w:val="22"/>
          <w:lang w:eastAsia="en-US"/>
        </w:rPr>
        <w:t>Playground equipment</w:t>
      </w:r>
      <w:r w:rsidR="000A043C" w:rsidRPr="0090765A">
        <w:rPr>
          <w:rFonts w:asciiTheme="minorHAnsi" w:hAnsiTheme="minorHAnsi" w:cstheme="minorHAnsi"/>
          <w:b/>
          <w:sz w:val="22"/>
          <w:szCs w:val="22"/>
          <w:lang w:eastAsia="en-US"/>
        </w:rPr>
        <w:t xml:space="preserve"> </w:t>
      </w:r>
      <w:r w:rsidR="0026537B" w:rsidRPr="003B2CA9">
        <w:rPr>
          <w:rFonts w:asciiTheme="minorHAnsi" w:hAnsiTheme="minorHAnsi" w:cstheme="minorHAnsi"/>
          <w:bCs/>
          <w:sz w:val="22"/>
          <w:szCs w:val="22"/>
          <w:lang w:eastAsia="en-US"/>
        </w:rPr>
        <w:t xml:space="preserve">– </w:t>
      </w:r>
      <w:r w:rsidR="00602ABF">
        <w:rPr>
          <w:rFonts w:asciiTheme="minorHAnsi" w:hAnsiTheme="minorHAnsi" w:cstheme="minorHAnsi"/>
          <w:bCs/>
          <w:sz w:val="22"/>
          <w:szCs w:val="22"/>
          <w:lang w:eastAsia="en-US"/>
        </w:rPr>
        <w:t>football net</w:t>
      </w:r>
    </w:p>
    <w:p w14:paraId="58052FE8" w14:textId="2C32EE06" w:rsidR="00CB7414" w:rsidRPr="00A26A2D" w:rsidRDefault="00FF1247" w:rsidP="00A26A2D">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sidRPr="0090765A">
        <w:rPr>
          <w:rFonts w:asciiTheme="minorHAnsi" w:hAnsiTheme="minorHAnsi" w:cstheme="minorHAnsi"/>
          <w:b/>
          <w:sz w:val="22"/>
          <w:szCs w:val="22"/>
          <w:lang w:eastAsia="en-US"/>
        </w:rPr>
        <w:t>Defibrillator</w:t>
      </w:r>
      <w:r>
        <w:rPr>
          <w:rFonts w:asciiTheme="minorHAnsi" w:hAnsiTheme="minorHAnsi" w:cstheme="minorHAnsi"/>
          <w:bCs/>
          <w:sz w:val="22"/>
          <w:szCs w:val="22"/>
          <w:lang w:eastAsia="en-US"/>
        </w:rPr>
        <w:t xml:space="preserve"> – </w:t>
      </w:r>
    </w:p>
    <w:p w14:paraId="369F3EA6" w14:textId="608028CA" w:rsidR="00120955" w:rsidRPr="00F157F7" w:rsidRDefault="00120955" w:rsidP="00FF1247">
      <w:pPr>
        <w:pStyle w:val="ListParagraph"/>
        <w:numPr>
          <w:ilvl w:val="1"/>
          <w:numId w:val="1"/>
        </w:numPr>
        <w:tabs>
          <w:tab w:val="left" w:pos="1092"/>
          <w:tab w:val="left" w:pos="1134"/>
          <w:tab w:val="left" w:pos="2548"/>
          <w:tab w:val="left" w:pos="6495"/>
        </w:tabs>
        <w:spacing w:before="0" w:after="0"/>
        <w:rPr>
          <w:rFonts w:ascii="Calibri" w:hAnsi="Calibri" w:cs="Calibri"/>
          <w:bCs/>
          <w:sz w:val="22"/>
          <w:szCs w:val="22"/>
          <w:lang w:eastAsia="en-US"/>
        </w:rPr>
      </w:pPr>
      <w:r w:rsidRPr="0090765A">
        <w:rPr>
          <w:rFonts w:asciiTheme="minorHAnsi" w:hAnsiTheme="minorHAnsi" w:cstheme="minorHAnsi"/>
          <w:b/>
          <w:sz w:val="22"/>
          <w:szCs w:val="22"/>
          <w:lang w:eastAsia="en-US"/>
        </w:rPr>
        <w:t>Grant applications received</w:t>
      </w:r>
      <w:r w:rsidR="00925AA4">
        <w:rPr>
          <w:rFonts w:asciiTheme="minorHAnsi" w:hAnsiTheme="minorHAnsi" w:cstheme="minorHAnsi"/>
          <w:b/>
          <w:sz w:val="22"/>
          <w:szCs w:val="22"/>
          <w:lang w:eastAsia="en-US"/>
        </w:rPr>
        <w:t>-</w:t>
      </w:r>
      <w:r w:rsidR="00BC003F">
        <w:rPr>
          <w:rFonts w:asciiTheme="minorHAnsi" w:hAnsiTheme="minorHAnsi" w:cstheme="minorHAnsi"/>
          <w:b/>
          <w:sz w:val="22"/>
          <w:szCs w:val="22"/>
          <w:lang w:eastAsia="en-US"/>
        </w:rPr>
        <w:t xml:space="preserve"> </w:t>
      </w:r>
    </w:p>
    <w:p w14:paraId="0881E2CE" w14:textId="3F30D77D" w:rsidR="00367E17" w:rsidRDefault="000C07C0" w:rsidP="00D32EA3">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sidRPr="0090765A">
        <w:rPr>
          <w:rFonts w:asciiTheme="minorHAnsi" w:hAnsiTheme="minorHAnsi" w:cstheme="minorHAnsi"/>
          <w:b/>
          <w:sz w:val="22"/>
          <w:szCs w:val="22"/>
          <w:lang w:eastAsia="en-US"/>
        </w:rPr>
        <w:t xml:space="preserve">Communication </w:t>
      </w:r>
      <w:bookmarkEnd w:id="2"/>
      <w:r w:rsidR="00176110">
        <w:rPr>
          <w:rFonts w:asciiTheme="minorHAnsi" w:hAnsiTheme="minorHAnsi" w:cstheme="minorHAnsi"/>
          <w:b/>
          <w:sz w:val="22"/>
          <w:szCs w:val="22"/>
          <w:lang w:eastAsia="en-US"/>
        </w:rPr>
        <w:t>to Cler</w:t>
      </w:r>
      <w:r w:rsidR="008C7899">
        <w:rPr>
          <w:rFonts w:asciiTheme="minorHAnsi" w:hAnsiTheme="minorHAnsi" w:cstheme="minorHAnsi"/>
          <w:b/>
          <w:sz w:val="22"/>
          <w:szCs w:val="22"/>
          <w:lang w:eastAsia="en-US"/>
        </w:rPr>
        <w:t>k</w:t>
      </w:r>
      <w:r w:rsidR="002A2B4E">
        <w:rPr>
          <w:rFonts w:asciiTheme="minorHAnsi" w:hAnsiTheme="minorHAnsi" w:cstheme="minorHAnsi"/>
          <w:b/>
          <w:sz w:val="22"/>
          <w:szCs w:val="22"/>
          <w:lang w:eastAsia="en-US"/>
        </w:rPr>
        <w:t xml:space="preserve">- </w:t>
      </w:r>
    </w:p>
    <w:p w14:paraId="41EC3CAC" w14:textId="263E3058" w:rsidR="001B0B45" w:rsidRPr="0030793C" w:rsidRDefault="00A27988" w:rsidP="00345305">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Pr>
          <w:rFonts w:asciiTheme="minorHAnsi" w:hAnsiTheme="minorHAnsi" w:cstheme="minorHAnsi"/>
          <w:b/>
          <w:sz w:val="22"/>
          <w:szCs w:val="22"/>
          <w:lang w:eastAsia="en-US"/>
        </w:rPr>
        <w:t>Events for coming year</w:t>
      </w:r>
      <w:r w:rsidR="006C1E59">
        <w:rPr>
          <w:rFonts w:asciiTheme="minorHAnsi" w:hAnsiTheme="minorHAnsi" w:cstheme="minorHAnsi"/>
          <w:b/>
          <w:sz w:val="22"/>
          <w:szCs w:val="22"/>
          <w:lang w:eastAsia="en-US"/>
        </w:rPr>
        <w:t xml:space="preserve"> </w:t>
      </w:r>
      <w:r w:rsidR="004C5F99">
        <w:rPr>
          <w:rFonts w:asciiTheme="minorHAnsi" w:hAnsiTheme="minorHAnsi" w:cstheme="minorHAnsi"/>
          <w:b/>
          <w:sz w:val="22"/>
          <w:szCs w:val="22"/>
          <w:lang w:eastAsia="en-US"/>
        </w:rPr>
        <w:t>–</w:t>
      </w:r>
      <w:r w:rsidR="009E3E16" w:rsidRPr="009E3E16">
        <w:rPr>
          <w:rFonts w:asciiTheme="minorHAnsi" w:hAnsiTheme="minorHAnsi" w:cstheme="minorHAnsi"/>
          <w:bCs/>
          <w:sz w:val="22"/>
          <w:szCs w:val="22"/>
          <w:lang w:eastAsia="en-US"/>
        </w:rPr>
        <w:t xml:space="preserve"> </w:t>
      </w:r>
      <w:r w:rsidR="004C5F99">
        <w:rPr>
          <w:rFonts w:asciiTheme="minorHAnsi" w:hAnsiTheme="minorHAnsi" w:cstheme="minorHAnsi"/>
          <w:bCs/>
          <w:sz w:val="22"/>
          <w:szCs w:val="22"/>
          <w:lang w:eastAsia="en-US"/>
        </w:rPr>
        <w:t>litter pick in November</w:t>
      </w:r>
    </w:p>
    <w:p w14:paraId="2610309C" w14:textId="6A6812BF" w:rsidR="001B4A80" w:rsidRPr="00C4399C" w:rsidRDefault="0030793C" w:rsidP="00404F19">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Pr>
          <w:rFonts w:asciiTheme="minorHAnsi" w:hAnsiTheme="minorHAnsi" w:cstheme="minorHAnsi"/>
          <w:b/>
          <w:sz w:val="22"/>
          <w:szCs w:val="22"/>
          <w:lang w:eastAsia="en-US"/>
        </w:rPr>
        <w:t xml:space="preserve">Village Hall </w:t>
      </w:r>
      <w:r w:rsidR="00C4399C">
        <w:rPr>
          <w:rFonts w:asciiTheme="minorHAnsi" w:hAnsiTheme="minorHAnsi" w:cstheme="minorHAnsi"/>
          <w:b/>
          <w:sz w:val="22"/>
          <w:szCs w:val="22"/>
          <w:lang w:eastAsia="en-US"/>
        </w:rPr>
        <w:t>–</w:t>
      </w:r>
    </w:p>
    <w:p w14:paraId="0948B425" w14:textId="75179B6A" w:rsidR="00C4399C" w:rsidRPr="000B1853" w:rsidRDefault="00C4399C" w:rsidP="00404F19">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Pr>
          <w:rFonts w:asciiTheme="minorHAnsi" w:hAnsiTheme="minorHAnsi" w:cstheme="minorHAnsi"/>
          <w:b/>
          <w:sz w:val="22"/>
          <w:szCs w:val="22"/>
          <w:lang w:eastAsia="en-US"/>
        </w:rPr>
        <w:t>Pub</w:t>
      </w:r>
      <w:r w:rsidR="003A71C1">
        <w:rPr>
          <w:rFonts w:asciiTheme="minorHAnsi" w:hAnsiTheme="minorHAnsi" w:cstheme="minorHAnsi"/>
          <w:b/>
          <w:sz w:val="22"/>
          <w:szCs w:val="22"/>
          <w:lang w:eastAsia="en-US"/>
        </w:rPr>
        <w:t>-</w:t>
      </w:r>
    </w:p>
    <w:p w14:paraId="1E550DCD" w14:textId="3C18E97B" w:rsidR="00913762" w:rsidRPr="001369B3" w:rsidRDefault="000B1853" w:rsidP="001369B3">
      <w:pPr>
        <w:pStyle w:val="ListParagraph"/>
        <w:numPr>
          <w:ilvl w:val="1"/>
          <w:numId w:val="1"/>
        </w:numPr>
        <w:tabs>
          <w:tab w:val="left" w:pos="1092"/>
          <w:tab w:val="left" w:pos="1134"/>
          <w:tab w:val="left" w:pos="2548"/>
          <w:tab w:val="left" w:pos="6495"/>
        </w:tabs>
        <w:spacing w:before="0" w:after="0"/>
        <w:rPr>
          <w:rFonts w:asciiTheme="minorHAnsi" w:hAnsiTheme="minorHAnsi" w:cstheme="minorHAnsi"/>
          <w:bCs/>
          <w:sz w:val="22"/>
          <w:szCs w:val="22"/>
          <w:lang w:eastAsia="en-US"/>
        </w:rPr>
      </w:pPr>
      <w:r>
        <w:rPr>
          <w:rFonts w:asciiTheme="minorHAnsi" w:hAnsiTheme="minorHAnsi" w:cstheme="minorHAnsi"/>
          <w:b/>
          <w:sz w:val="22"/>
          <w:szCs w:val="22"/>
          <w:lang w:eastAsia="en-US"/>
        </w:rPr>
        <w:t>Gol</w:t>
      </w:r>
      <w:r w:rsidR="008C7899">
        <w:rPr>
          <w:rFonts w:asciiTheme="minorHAnsi" w:hAnsiTheme="minorHAnsi" w:cstheme="minorHAnsi"/>
          <w:b/>
          <w:sz w:val="22"/>
          <w:szCs w:val="22"/>
          <w:lang w:eastAsia="en-US"/>
        </w:rPr>
        <w:t>f Course</w:t>
      </w:r>
      <w:r w:rsidR="00CA58CB" w:rsidRPr="001369B3">
        <w:rPr>
          <w:rFonts w:asciiTheme="minorHAnsi" w:hAnsiTheme="minorHAnsi" w:cstheme="minorHAnsi"/>
          <w:bCs/>
          <w:sz w:val="22"/>
          <w:szCs w:val="22"/>
          <w:lang w:eastAsia="en-US"/>
        </w:rPr>
        <w:t xml:space="preserve">  </w:t>
      </w:r>
    </w:p>
    <w:p w14:paraId="55D836AC" w14:textId="77777777" w:rsidR="0090765A" w:rsidRPr="0090765A" w:rsidRDefault="0090765A" w:rsidP="0090765A">
      <w:pPr>
        <w:pStyle w:val="ListParagraph"/>
        <w:tabs>
          <w:tab w:val="left" w:pos="1092"/>
          <w:tab w:val="left" w:pos="1134"/>
          <w:tab w:val="left" w:pos="2548"/>
          <w:tab w:val="left" w:pos="6495"/>
        </w:tabs>
        <w:spacing w:before="0" w:after="0"/>
        <w:ind w:left="786"/>
        <w:rPr>
          <w:rFonts w:asciiTheme="minorHAnsi" w:hAnsiTheme="minorHAnsi" w:cstheme="minorHAnsi"/>
          <w:b/>
          <w:sz w:val="22"/>
          <w:szCs w:val="22"/>
          <w:lang w:eastAsia="en-US"/>
        </w:rPr>
      </w:pPr>
    </w:p>
    <w:p w14:paraId="102ED8BC" w14:textId="0A69E7F2" w:rsidR="00ED441A" w:rsidRDefault="005F0D0C" w:rsidP="00ED441A">
      <w:pPr>
        <w:tabs>
          <w:tab w:val="left" w:pos="1092"/>
          <w:tab w:val="left" w:pos="1134"/>
          <w:tab w:val="left" w:pos="2548"/>
          <w:tab w:val="left" w:pos="6495"/>
        </w:tabs>
        <w:spacing w:before="0" w:after="0"/>
        <w:ind w:left="66"/>
        <w:rPr>
          <w:rFonts w:asciiTheme="minorHAnsi" w:hAnsiTheme="minorHAnsi" w:cstheme="minorHAnsi"/>
          <w:sz w:val="22"/>
          <w:szCs w:val="22"/>
        </w:rPr>
      </w:pPr>
      <w:r>
        <w:rPr>
          <w:rFonts w:asciiTheme="minorHAnsi" w:hAnsiTheme="minorHAnsi" w:cstheme="minorHAnsi"/>
          <w:b/>
          <w:sz w:val="22"/>
          <w:szCs w:val="22"/>
        </w:rPr>
        <w:t xml:space="preserve"> </w:t>
      </w:r>
      <w:r w:rsidR="00586B87">
        <w:rPr>
          <w:rFonts w:asciiTheme="minorHAnsi" w:hAnsiTheme="minorHAnsi" w:cstheme="minorHAnsi"/>
          <w:b/>
          <w:sz w:val="22"/>
          <w:szCs w:val="22"/>
        </w:rPr>
        <w:t xml:space="preserve">  9</w:t>
      </w:r>
      <w:r w:rsidR="00CA4B1E">
        <w:rPr>
          <w:rFonts w:asciiTheme="minorHAnsi" w:hAnsiTheme="minorHAnsi" w:cstheme="minorHAnsi"/>
          <w:b/>
          <w:sz w:val="22"/>
          <w:szCs w:val="22"/>
        </w:rPr>
        <w:t>.</w:t>
      </w:r>
      <w:r w:rsidR="009E2168">
        <w:rPr>
          <w:rFonts w:asciiTheme="minorHAnsi" w:hAnsiTheme="minorHAnsi" w:cstheme="minorHAnsi"/>
          <w:b/>
          <w:sz w:val="22"/>
          <w:szCs w:val="22"/>
        </w:rPr>
        <w:t xml:space="preserve"> </w:t>
      </w:r>
      <w:r w:rsidR="00BF2AE7">
        <w:rPr>
          <w:rFonts w:asciiTheme="minorHAnsi" w:hAnsiTheme="minorHAnsi" w:cstheme="minorHAnsi"/>
          <w:b/>
          <w:sz w:val="22"/>
          <w:szCs w:val="22"/>
        </w:rPr>
        <w:t xml:space="preserve"> </w:t>
      </w:r>
      <w:r w:rsidR="002A65FD" w:rsidRPr="00CA4B1E">
        <w:rPr>
          <w:rFonts w:asciiTheme="minorHAnsi" w:hAnsiTheme="minorHAnsi" w:cstheme="minorHAnsi"/>
          <w:b/>
          <w:sz w:val="22"/>
          <w:szCs w:val="22"/>
        </w:rPr>
        <w:t>Matters for the next meeting</w:t>
      </w:r>
      <w:r w:rsidR="0093389C" w:rsidRPr="00CA4B1E">
        <w:rPr>
          <w:rFonts w:asciiTheme="minorHAnsi" w:hAnsiTheme="minorHAnsi" w:cstheme="minorHAnsi"/>
          <w:b/>
          <w:sz w:val="22"/>
          <w:szCs w:val="22"/>
        </w:rPr>
        <w:t>.</w:t>
      </w:r>
      <w:r w:rsidR="008A164A">
        <w:rPr>
          <w:rFonts w:asciiTheme="minorHAnsi" w:hAnsiTheme="minorHAnsi" w:cstheme="minorHAnsi"/>
          <w:b/>
          <w:sz w:val="22"/>
          <w:szCs w:val="22"/>
        </w:rPr>
        <w:t xml:space="preserve"> </w:t>
      </w:r>
      <w:r w:rsidR="00E44212" w:rsidRPr="006159B0">
        <w:rPr>
          <w:rFonts w:asciiTheme="minorHAnsi" w:hAnsiTheme="minorHAnsi" w:cstheme="minorHAnsi"/>
          <w:bCs/>
          <w:sz w:val="22"/>
          <w:szCs w:val="22"/>
        </w:rPr>
        <w:t xml:space="preserve">Agenda items to be with clerks </w:t>
      </w:r>
      <w:r w:rsidR="00E44212" w:rsidRPr="00ED441A">
        <w:rPr>
          <w:rFonts w:asciiTheme="minorHAnsi" w:hAnsiTheme="minorHAnsi" w:cstheme="minorHAnsi"/>
          <w:bCs/>
          <w:sz w:val="22"/>
          <w:szCs w:val="22"/>
        </w:rPr>
        <w:t>by</w:t>
      </w:r>
      <w:r w:rsidR="006159B0" w:rsidRPr="00ED441A">
        <w:rPr>
          <w:rFonts w:asciiTheme="minorHAnsi" w:hAnsiTheme="minorHAnsi" w:cstheme="minorHAnsi"/>
          <w:bCs/>
          <w:sz w:val="22"/>
          <w:szCs w:val="22"/>
        </w:rPr>
        <w:t xml:space="preserve"> </w:t>
      </w:r>
      <w:r w:rsidR="008E0A80" w:rsidRPr="00ED441A">
        <w:rPr>
          <w:rFonts w:asciiTheme="minorHAnsi" w:hAnsiTheme="minorHAnsi" w:cstheme="minorHAnsi"/>
          <w:bCs/>
          <w:sz w:val="22"/>
          <w:szCs w:val="22"/>
        </w:rPr>
        <w:t>1</w:t>
      </w:r>
      <w:r w:rsidR="005F70C9" w:rsidRPr="005F70C9">
        <w:rPr>
          <w:rFonts w:asciiTheme="minorHAnsi" w:hAnsiTheme="minorHAnsi" w:cstheme="minorHAnsi"/>
          <w:bCs/>
          <w:sz w:val="22"/>
          <w:szCs w:val="22"/>
          <w:vertAlign w:val="superscript"/>
        </w:rPr>
        <w:t>st</w:t>
      </w:r>
      <w:r w:rsidR="005F70C9">
        <w:rPr>
          <w:rFonts w:asciiTheme="minorHAnsi" w:hAnsiTheme="minorHAnsi" w:cstheme="minorHAnsi"/>
          <w:bCs/>
          <w:sz w:val="22"/>
          <w:szCs w:val="22"/>
        </w:rPr>
        <w:t xml:space="preserve"> October</w:t>
      </w:r>
      <w:r w:rsidR="006159B0" w:rsidRPr="00ED441A">
        <w:rPr>
          <w:rFonts w:asciiTheme="minorHAnsi" w:hAnsiTheme="minorHAnsi" w:cstheme="minorHAnsi"/>
          <w:bCs/>
          <w:sz w:val="22"/>
          <w:szCs w:val="22"/>
        </w:rPr>
        <w:t xml:space="preserve"> 2026</w:t>
      </w:r>
    </w:p>
    <w:p w14:paraId="47DCD7CF" w14:textId="748433F9" w:rsidR="000711A7" w:rsidRDefault="00ED441A" w:rsidP="00ED441A">
      <w:pPr>
        <w:tabs>
          <w:tab w:val="left" w:pos="1092"/>
          <w:tab w:val="left" w:pos="1134"/>
          <w:tab w:val="left" w:pos="2548"/>
          <w:tab w:val="left" w:pos="6495"/>
        </w:tabs>
        <w:spacing w:before="0" w:after="0"/>
        <w:ind w:left="66"/>
        <w:rPr>
          <w:rFonts w:asciiTheme="minorHAnsi" w:hAnsiTheme="minorHAnsi" w:cstheme="minorHAnsi"/>
          <w:b/>
          <w:sz w:val="22"/>
          <w:szCs w:val="22"/>
          <w:lang w:eastAsia="en-US"/>
        </w:rPr>
      </w:pPr>
      <w:r>
        <w:rPr>
          <w:rFonts w:asciiTheme="minorHAnsi" w:hAnsiTheme="minorHAnsi" w:cstheme="minorHAnsi"/>
          <w:b/>
          <w:sz w:val="22"/>
          <w:szCs w:val="22"/>
        </w:rPr>
        <w:t xml:space="preserve"> </w:t>
      </w:r>
      <w:r w:rsidR="00E16F3E">
        <w:rPr>
          <w:rFonts w:asciiTheme="minorHAnsi" w:hAnsiTheme="minorHAnsi" w:cstheme="minorHAnsi"/>
          <w:b/>
          <w:sz w:val="22"/>
          <w:szCs w:val="22"/>
        </w:rPr>
        <w:t xml:space="preserve"> </w:t>
      </w:r>
      <w:r w:rsidR="00F10585">
        <w:rPr>
          <w:rFonts w:asciiTheme="minorHAnsi" w:hAnsiTheme="minorHAnsi" w:cstheme="minorHAnsi"/>
          <w:b/>
          <w:sz w:val="22"/>
          <w:szCs w:val="22"/>
        </w:rPr>
        <w:t>1</w:t>
      </w:r>
      <w:r w:rsidR="00301CBF">
        <w:rPr>
          <w:rFonts w:asciiTheme="minorHAnsi" w:hAnsiTheme="minorHAnsi" w:cstheme="minorHAnsi"/>
          <w:b/>
          <w:sz w:val="22"/>
          <w:szCs w:val="22"/>
        </w:rPr>
        <w:t>0</w:t>
      </w:r>
      <w:r w:rsidR="00CA4B1E">
        <w:rPr>
          <w:rFonts w:asciiTheme="minorHAnsi" w:hAnsiTheme="minorHAnsi" w:cstheme="minorHAnsi"/>
          <w:b/>
          <w:sz w:val="22"/>
          <w:szCs w:val="22"/>
        </w:rPr>
        <w:t>.</w:t>
      </w:r>
      <w:r w:rsidR="009E2168">
        <w:rPr>
          <w:rFonts w:asciiTheme="minorHAnsi" w:hAnsiTheme="minorHAnsi" w:cstheme="minorHAnsi"/>
          <w:b/>
          <w:sz w:val="22"/>
          <w:szCs w:val="22"/>
        </w:rPr>
        <w:t xml:space="preserve"> </w:t>
      </w:r>
      <w:r w:rsidR="00BB754A">
        <w:rPr>
          <w:rFonts w:asciiTheme="minorHAnsi" w:hAnsiTheme="minorHAnsi" w:cstheme="minorHAnsi"/>
          <w:b/>
          <w:sz w:val="22"/>
          <w:szCs w:val="22"/>
        </w:rPr>
        <w:t>N</w:t>
      </w:r>
      <w:r w:rsidR="00FA45EA" w:rsidRPr="00757F58">
        <w:rPr>
          <w:rFonts w:asciiTheme="minorHAnsi" w:hAnsiTheme="minorHAnsi" w:cstheme="minorHAnsi"/>
          <w:b/>
          <w:sz w:val="22"/>
          <w:szCs w:val="22"/>
        </w:rPr>
        <w:t>ext meeting</w:t>
      </w:r>
      <w:r w:rsidR="00E927C4">
        <w:rPr>
          <w:rFonts w:asciiTheme="minorHAnsi" w:hAnsiTheme="minorHAnsi" w:cstheme="minorHAnsi"/>
          <w:b/>
          <w:sz w:val="22"/>
          <w:szCs w:val="22"/>
        </w:rPr>
        <w:t>s</w:t>
      </w:r>
      <w:r w:rsidR="00964F7E" w:rsidRPr="00757F58">
        <w:rPr>
          <w:rFonts w:asciiTheme="minorHAnsi" w:hAnsiTheme="minorHAnsi" w:cstheme="minorHAnsi"/>
          <w:b/>
          <w:sz w:val="22"/>
          <w:szCs w:val="22"/>
          <w:lang w:eastAsia="en-US"/>
        </w:rPr>
        <w:t xml:space="preserve"> </w:t>
      </w:r>
      <w:r w:rsidR="00767051" w:rsidRPr="00757F58">
        <w:rPr>
          <w:rFonts w:asciiTheme="minorHAnsi" w:hAnsiTheme="minorHAnsi" w:cstheme="minorHAnsi"/>
          <w:b/>
          <w:sz w:val="22"/>
          <w:szCs w:val="22"/>
          <w:lang w:eastAsia="en-US"/>
        </w:rPr>
        <w:t xml:space="preserve">will be </w:t>
      </w:r>
      <w:r w:rsidR="00D8553E" w:rsidRPr="00757F58">
        <w:rPr>
          <w:rFonts w:asciiTheme="minorHAnsi" w:hAnsiTheme="minorHAnsi" w:cstheme="minorHAnsi"/>
          <w:b/>
          <w:sz w:val="22"/>
          <w:szCs w:val="22"/>
          <w:lang w:eastAsia="en-US"/>
        </w:rPr>
        <w:t>at the Village Hall</w:t>
      </w:r>
      <w:r w:rsidR="00430F9D" w:rsidRPr="00757F58">
        <w:rPr>
          <w:rFonts w:asciiTheme="minorHAnsi" w:hAnsiTheme="minorHAnsi" w:cstheme="minorHAnsi"/>
          <w:b/>
          <w:sz w:val="22"/>
          <w:szCs w:val="22"/>
          <w:lang w:eastAsia="en-US"/>
        </w:rPr>
        <w:t xml:space="preserve"> on </w:t>
      </w:r>
      <w:r w:rsidR="009809E1" w:rsidRPr="0074484F">
        <w:rPr>
          <w:rFonts w:asciiTheme="minorHAnsi" w:hAnsiTheme="minorHAnsi" w:cstheme="minorHAnsi"/>
          <w:b/>
          <w:sz w:val="22"/>
          <w:szCs w:val="22"/>
          <w:lang w:eastAsia="en-US"/>
        </w:rPr>
        <w:t>Thursday</w:t>
      </w:r>
      <w:r w:rsidR="000D4A74" w:rsidRPr="0074484F">
        <w:rPr>
          <w:rFonts w:asciiTheme="minorHAnsi" w:hAnsiTheme="minorHAnsi" w:cstheme="minorHAnsi"/>
          <w:b/>
          <w:sz w:val="22"/>
          <w:szCs w:val="22"/>
          <w:lang w:eastAsia="en-US"/>
        </w:rPr>
        <w:t xml:space="preserve"> </w:t>
      </w:r>
      <w:r w:rsidR="0074484F" w:rsidRPr="0074484F">
        <w:rPr>
          <w:rFonts w:asciiTheme="minorHAnsi" w:hAnsiTheme="minorHAnsi" w:cstheme="minorHAnsi"/>
          <w:b/>
          <w:sz w:val="22"/>
          <w:szCs w:val="22"/>
          <w:lang w:eastAsia="en-US"/>
        </w:rPr>
        <w:t>8</w:t>
      </w:r>
      <w:r w:rsidR="00A930E2" w:rsidRPr="0074484F">
        <w:rPr>
          <w:rFonts w:asciiTheme="minorHAnsi" w:hAnsiTheme="minorHAnsi" w:cstheme="minorHAnsi"/>
          <w:b/>
          <w:sz w:val="22"/>
          <w:szCs w:val="22"/>
          <w:vertAlign w:val="superscript"/>
          <w:lang w:eastAsia="en-US"/>
        </w:rPr>
        <w:t>th</w:t>
      </w:r>
      <w:r w:rsidR="00A930E2" w:rsidRPr="0074484F">
        <w:rPr>
          <w:rFonts w:asciiTheme="minorHAnsi" w:hAnsiTheme="minorHAnsi" w:cstheme="minorHAnsi"/>
          <w:b/>
          <w:sz w:val="22"/>
          <w:szCs w:val="22"/>
          <w:lang w:eastAsia="en-US"/>
        </w:rPr>
        <w:t xml:space="preserve"> </w:t>
      </w:r>
      <w:r w:rsidR="0074484F" w:rsidRPr="0074484F">
        <w:rPr>
          <w:rFonts w:asciiTheme="minorHAnsi" w:hAnsiTheme="minorHAnsi" w:cstheme="minorHAnsi"/>
          <w:b/>
          <w:sz w:val="22"/>
          <w:szCs w:val="22"/>
          <w:lang w:eastAsia="en-US"/>
        </w:rPr>
        <w:t>October</w:t>
      </w:r>
      <w:r w:rsidR="0081157B" w:rsidRPr="0074484F">
        <w:rPr>
          <w:rFonts w:asciiTheme="minorHAnsi" w:hAnsiTheme="minorHAnsi" w:cstheme="minorHAnsi"/>
          <w:b/>
          <w:sz w:val="22"/>
          <w:szCs w:val="22"/>
          <w:lang w:eastAsia="en-US"/>
        </w:rPr>
        <w:t xml:space="preserve"> </w:t>
      </w:r>
      <w:r w:rsidR="00270631" w:rsidRPr="0074484F">
        <w:rPr>
          <w:rFonts w:asciiTheme="minorHAnsi" w:hAnsiTheme="minorHAnsi" w:cstheme="minorHAnsi"/>
          <w:b/>
          <w:sz w:val="22"/>
          <w:szCs w:val="22"/>
          <w:lang w:eastAsia="en-US"/>
        </w:rPr>
        <w:t>202</w:t>
      </w:r>
      <w:r w:rsidR="00CF633D" w:rsidRPr="0074484F">
        <w:rPr>
          <w:rFonts w:asciiTheme="minorHAnsi" w:hAnsiTheme="minorHAnsi" w:cstheme="minorHAnsi"/>
          <w:b/>
          <w:sz w:val="22"/>
          <w:szCs w:val="22"/>
          <w:lang w:eastAsia="en-US"/>
        </w:rPr>
        <w:t>6</w:t>
      </w:r>
      <w:r w:rsidR="009E5243" w:rsidRPr="0074484F">
        <w:rPr>
          <w:rFonts w:asciiTheme="minorHAnsi" w:hAnsiTheme="minorHAnsi" w:cstheme="minorHAnsi"/>
          <w:b/>
          <w:sz w:val="22"/>
          <w:szCs w:val="22"/>
          <w:lang w:eastAsia="en-US"/>
        </w:rPr>
        <w:t xml:space="preserve"> and</w:t>
      </w:r>
      <w:r w:rsidR="008E6E9B" w:rsidRPr="0074484F">
        <w:rPr>
          <w:rFonts w:asciiTheme="minorHAnsi" w:hAnsiTheme="minorHAnsi" w:cstheme="minorHAnsi"/>
          <w:b/>
          <w:sz w:val="22"/>
          <w:szCs w:val="22"/>
          <w:lang w:eastAsia="en-US"/>
        </w:rPr>
        <w:t xml:space="preserve"> will </w:t>
      </w:r>
      <w:r w:rsidR="008E6E9B">
        <w:rPr>
          <w:rFonts w:asciiTheme="minorHAnsi" w:hAnsiTheme="minorHAnsi" w:cstheme="minorHAnsi"/>
          <w:b/>
          <w:sz w:val="22"/>
          <w:szCs w:val="22"/>
          <w:lang w:eastAsia="en-US"/>
        </w:rPr>
        <w:t xml:space="preserve">start at </w:t>
      </w:r>
    </w:p>
    <w:p w14:paraId="425006C7" w14:textId="1EEA3865" w:rsidR="00FA45EA" w:rsidRPr="00ED441A" w:rsidRDefault="000711A7" w:rsidP="00ED441A">
      <w:pPr>
        <w:tabs>
          <w:tab w:val="left" w:pos="1092"/>
          <w:tab w:val="left" w:pos="1134"/>
          <w:tab w:val="left" w:pos="2548"/>
          <w:tab w:val="left" w:pos="6495"/>
        </w:tabs>
        <w:spacing w:before="0" w:after="0"/>
        <w:ind w:left="66"/>
        <w:rPr>
          <w:rFonts w:asciiTheme="minorHAnsi" w:hAnsiTheme="minorHAnsi" w:cstheme="minorHAnsi"/>
          <w:sz w:val="22"/>
          <w:szCs w:val="22"/>
        </w:rPr>
      </w:pPr>
      <w:r>
        <w:rPr>
          <w:rFonts w:asciiTheme="minorHAnsi" w:hAnsiTheme="minorHAnsi" w:cstheme="minorHAnsi"/>
          <w:b/>
          <w:sz w:val="22"/>
          <w:szCs w:val="22"/>
          <w:lang w:eastAsia="en-US"/>
        </w:rPr>
        <w:t xml:space="preserve">         7.00 pm.</w:t>
      </w:r>
      <w:r w:rsidR="00964F7E" w:rsidRPr="00757F58">
        <w:rPr>
          <w:rFonts w:asciiTheme="minorHAnsi" w:hAnsiTheme="minorHAnsi" w:cstheme="minorHAnsi"/>
          <w:b/>
          <w:sz w:val="22"/>
          <w:szCs w:val="22"/>
          <w:lang w:eastAsia="en-US"/>
        </w:rPr>
        <w:t xml:space="preserve"> </w:t>
      </w:r>
    </w:p>
    <w:p w14:paraId="71C646A9" w14:textId="77777777" w:rsidR="00DD1D4D" w:rsidRPr="00757F58" w:rsidRDefault="00DD1D4D">
      <w:pPr>
        <w:spacing w:before="0" w:after="0"/>
        <w:ind w:left="142"/>
        <w:rPr>
          <w:rFonts w:asciiTheme="minorHAnsi" w:hAnsiTheme="minorHAnsi" w:cstheme="minorHAnsi"/>
          <w:b/>
          <w:sz w:val="22"/>
          <w:szCs w:val="22"/>
        </w:rPr>
      </w:pPr>
    </w:p>
    <w:sectPr w:rsidR="00DD1D4D" w:rsidRPr="00757F58" w:rsidSect="0049176D">
      <w:headerReference w:type="default"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7FF883" w14:textId="77777777" w:rsidR="00946911" w:rsidRDefault="00946911" w:rsidP="00757B17">
      <w:pPr>
        <w:spacing w:before="0" w:after="0"/>
      </w:pPr>
      <w:r>
        <w:separator/>
      </w:r>
    </w:p>
  </w:endnote>
  <w:endnote w:type="continuationSeparator" w:id="0">
    <w:p w14:paraId="23F378B4" w14:textId="77777777" w:rsidR="00946911" w:rsidRDefault="00946911" w:rsidP="00757B17">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3F8CF" w14:textId="4888DB8A" w:rsidR="00FA45EA" w:rsidRDefault="00B96BF6" w:rsidP="00757B17">
    <w:pPr>
      <w:pStyle w:val="Footer"/>
      <w:pBdr>
        <w:top w:val="thinThickSmallGap" w:sz="24" w:space="1" w:color="622423"/>
      </w:pBdr>
      <w:tabs>
        <w:tab w:val="clear" w:pos="4513"/>
      </w:tabs>
      <w:rPr>
        <w:rFonts w:ascii="Cambria" w:hAnsi="Cambria"/>
      </w:rPr>
    </w:pPr>
    <w:r>
      <w:rPr>
        <w:rFonts w:ascii="Cambria" w:hAnsi="Cambria"/>
      </w:rPr>
      <w:t xml:space="preserve">Oaksey Parish Council </w:t>
    </w:r>
    <w:r w:rsidR="00FE2595">
      <w:rPr>
        <w:rFonts w:ascii="Cambria" w:hAnsi="Cambria"/>
      </w:rPr>
      <w:t>Agenda –</w:t>
    </w:r>
    <w:r w:rsidR="00B018B3">
      <w:rPr>
        <w:rFonts w:ascii="Cambria" w:hAnsi="Cambria"/>
      </w:rPr>
      <w:t xml:space="preserve">September </w:t>
    </w:r>
    <w:r w:rsidR="005F5786">
      <w:rPr>
        <w:rFonts w:ascii="Cambria" w:hAnsi="Cambria"/>
      </w:rPr>
      <w:t>202</w:t>
    </w:r>
    <w:r w:rsidR="00806886">
      <w:rPr>
        <w:rFonts w:ascii="Cambria" w:hAnsi="Cambria"/>
      </w:rPr>
      <w:t>6</w:t>
    </w:r>
    <w:r w:rsidR="00FA45EA">
      <w:rPr>
        <w:rFonts w:ascii="Cambria" w:hAnsi="Cambria"/>
      </w:rPr>
      <w:tab/>
      <w:t xml:space="preserve">Page </w:t>
    </w:r>
    <w:r w:rsidR="00E84D67">
      <w:fldChar w:fldCharType="begin"/>
    </w:r>
    <w:r w:rsidR="00D8379B">
      <w:instrText xml:space="preserve"> PAGE   \* MERGEFORMAT </w:instrText>
    </w:r>
    <w:r w:rsidR="00E84D67">
      <w:fldChar w:fldCharType="separate"/>
    </w:r>
    <w:r w:rsidR="00270FF3" w:rsidRPr="00270FF3">
      <w:rPr>
        <w:rFonts w:ascii="Cambria" w:hAnsi="Cambria"/>
        <w:noProof/>
      </w:rPr>
      <w:t>2</w:t>
    </w:r>
    <w:r w:rsidR="00E84D67">
      <w:rPr>
        <w:rFonts w:ascii="Cambria" w:hAnsi="Cambria"/>
        <w:noProof/>
      </w:rPr>
      <w:fldChar w:fldCharType="end"/>
    </w:r>
  </w:p>
  <w:p w14:paraId="0E5CFE03" w14:textId="77777777" w:rsidR="00FA45EA" w:rsidRDefault="00FA45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4F053B" w14:textId="77777777" w:rsidR="00946911" w:rsidRDefault="00946911" w:rsidP="00757B17">
      <w:pPr>
        <w:spacing w:before="0" w:after="0"/>
      </w:pPr>
      <w:r>
        <w:separator/>
      </w:r>
    </w:p>
  </w:footnote>
  <w:footnote w:type="continuationSeparator" w:id="0">
    <w:p w14:paraId="3E8530EF" w14:textId="77777777" w:rsidR="00946911" w:rsidRDefault="00946911" w:rsidP="00757B17">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33872" w14:textId="77777777" w:rsidR="00FA45EA" w:rsidRPr="004D5C64" w:rsidRDefault="00FA45EA" w:rsidP="00757B17">
    <w:pPr>
      <w:pStyle w:val="Header"/>
      <w:jc w:val="center"/>
      <w:rPr>
        <w:sz w:val="56"/>
        <w:szCs w:val="56"/>
      </w:rPr>
    </w:pPr>
    <w:r w:rsidRPr="004D5C64">
      <w:rPr>
        <w:sz w:val="56"/>
        <w:szCs w:val="56"/>
      </w:rPr>
      <w:t>OAKSEY PARISH COUNCIL</w:t>
    </w:r>
  </w:p>
  <w:p w14:paraId="12992FF4" w14:textId="77777777" w:rsidR="00FA45EA" w:rsidRPr="004D5C64" w:rsidRDefault="00FA45EA" w:rsidP="00757B17">
    <w:pPr>
      <w:pStyle w:val="Header"/>
      <w:jc w:val="center"/>
    </w:pPr>
    <w:r w:rsidRPr="004D5C64">
      <w:rPr>
        <w:sz w:val="44"/>
        <w:szCs w:val="44"/>
      </w:rPr>
      <w:t>Oaksey, Wiltshire</w:t>
    </w:r>
  </w:p>
  <w:p w14:paraId="19D16282" w14:textId="77777777" w:rsidR="00FA45EA" w:rsidRDefault="00FA45E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54700"/>
    <w:multiLevelType w:val="hybridMultilevel"/>
    <w:tmpl w:val="EA681F92"/>
    <w:lvl w:ilvl="0" w:tplc="4510C27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435448"/>
    <w:multiLevelType w:val="hybridMultilevel"/>
    <w:tmpl w:val="389C2F52"/>
    <w:lvl w:ilvl="0" w:tplc="56960AEA">
      <w:start w:val="6"/>
      <w:numFmt w:val="decimal"/>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 w15:restartNumberingAfterBreak="0">
    <w:nsid w:val="09F479E4"/>
    <w:multiLevelType w:val="hybridMultilevel"/>
    <w:tmpl w:val="76FAC058"/>
    <w:lvl w:ilvl="0" w:tplc="F9F86C20">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0B97526E"/>
    <w:multiLevelType w:val="hybridMultilevel"/>
    <w:tmpl w:val="D14864D6"/>
    <w:lvl w:ilvl="0" w:tplc="6638FCEE">
      <w:start w:val="2"/>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0D2504F2"/>
    <w:multiLevelType w:val="hybridMultilevel"/>
    <w:tmpl w:val="30D0222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0D9B32A5"/>
    <w:multiLevelType w:val="hybridMultilevel"/>
    <w:tmpl w:val="A8C05B86"/>
    <w:lvl w:ilvl="0" w:tplc="C68EADF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1E06383"/>
    <w:multiLevelType w:val="hybridMultilevel"/>
    <w:tmpl w:val="9CDC0A6C"/>
    <w:lvl w:ilvl="0" w:tplc="4E4E7DAC">
      <w:start w:val="1"/>
      <w:numFmt w:val="decimal"/>
      <w:lvlText w:val="%1."/>
      <w:lvlJc w:val="left"/>
      <w:pPr>
        <w:ind w:left="644"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D431C6"/>
    <w:multiLevelType w:val="hybridMultilevel"/>
    <w:tmpl w:val="9BFA39E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EB54210"/>
    <w:multiLevelType w:val="hybridMultilevel"/>
    <w:tmpl w:val="B902F3C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238C61AF"/>
    <w:multiLevelType w:val="hybridMultilevel"/>
    <w:tmpl w:val="AB70558E"/>
    <w:lvl w:ilvl="0" w:tplc="DE44621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245F037B"/>
    <w:multiLevelType w:val="hybridMultilevel"/>
    <w:tmpl w:val="FE3AB7E0"/>
    <w:lvl w:ilvl="0" w:tplc="27BA7146">
      <w:start w:val="8"/>
      <w:numFmt w:val="decimal"/>
      <w:lvlText w:val="%1."/>
      <w:lvlJc w:val="left"/>
      <w:pPr>
        <w:ind w:left="652" w:hanging="360"/>
      </w:pPr>
      <w:rPr>
        <w:rFonts w:hint="default"/>
      </w:rPr>
    </w:lvl>
    <w:lvl w:ilvl="1" w:tplc="08090019" w:tentative="1">
      <w:start w:val="1"/>
      <w:numFmt w:val="lowerLetter"/>
      <w:lvlText w:val="%2."/>
      <w:lvlJc w:val="left"/>
      <w:pPr>
        <w:ind w:left="1372" w:hanging="360"/>
      </w:pPr>
    </w:lvl>
    <w:lvl w:ilvl="2" w:tplc="0809001B" w:tentative="1">
      <w:start w:val="1"/>
      <w:numFmt w:val="lowerRoman"/>
      <w:lvlText w:val="%3."/>
      <w:lvlJc w:val="right"/>
      <w:pPr>
        <w:ind w:left="2092" w:hanging="180"/>
      </w:pPr>
    </w:lvl>
    <w:lvl w:ilvl="3" w:tplc="0809000F" w:tentative="1">
      <w:start w:val="1"/>
      <w:numFmt w:val="decimal"/>
      <w:lvlText w:val="%4."/>
      <w:lvlJc w:val="left"/>
      <w:pPr>
        <w:ind w:left="2812" w:hanging="360"/>
      </w:pPr>
    </w:lvl>
    <w:lvl w:ilvl="4" w:tplc="08090019" w:tentative="1">
      <w:start w:val="1"/>
      <w:numFmt w:val="lowerLetter"/>
      <w:lvlText w:val="%5."/>
      <w:lvlJc w:val="left"/>
      <w:pPr>
        <w:ind w:left="3532" w:hanging="360"/>
      </w:pPr>
    </w:lvl>
    <w:lvl w:ilvl="5" w:tplc="0809001B" w:tentative="1">
      <w:start w:val="1"/>
      <w:numFmt w:val="lowerRoman"/>
      <w:lvlText w:val="%6."/>
      <w:lvlJc w:val="right"/>
      <w:pPr>
        <w:ind w:left="4252" w:hanging="180"/>
      </w:pPr>
    </w:lvl>
    <w:lvl w:ilvl="6" w:tplc="0809000F" w:tentative="1">
      <w:start w:val="1"/>
      <w:numFmt w:val="decimal"/>
      <w:lvlText w:val="%7."/>
      <w:lvlJc w:val="left"/>
      <w:pPr>
        <w:ind w:left="4972" w:hanging="360"/>
      </w:pPr>
    </w:lvl>
    <w:lvl w:ilvl="7" w:tplc="08090019" w:tentative="1">
      <w:start w:val="1"/>
      <w:numFmt w:val="lowerLetter"/>
      <w:lvlText w:val="%8."/>
      <w:lvlJc w:val="left"/>
      <w:pPr>
        <w:ind w:left="5692" w:hanging="360"/>
      </w:pPr>
    </w:lvl>
    <w:lvl w:ilvl="8" w:tplc="0809001B" w:tentative="1">
      <w:start w:val="1"/>
      <w:numFmt w:val="lowerRoman"/>
      <w:lvlText w:val="%9."/>
      <w:lvlJc w:val="right"/>
      <w:pPr>
        <w:ind w:left="6412" w:hanging="180"/>
      </w:pPr>
    </w:lvl>
  </w:abstractNum>
  <w:abstractNum w:abstractNumId="11" w15:restartNumberingAfterBreak="0">
    <w:nsid w:val="2618323E"/>
    <w:multiLevelType w:val="hybridMultilevel"/>
    <w:tmpl w:val="30D0222A"/>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6C34650"/>
    <w:multiLevelType w:val="hybridMultilevel"/>
    <w:tmpl w:val="216227B6"/>
    <w:lvl w:ilvl="0" w:tplc="A580A7BA">
      <w:start w:val="1"/>
      <w:numFmt w:val="lowerRoman"/>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2813B9"/>
    <w:multiLevelType w:val="hybridMultilevel"/>
    <w:tmpl w:val="AEEC467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F682B42"/>
    <w:multiLevelType w:val="hybridMultilevel"/>
    <w:tmpl w:val="30D0222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FF443CA"/>
    <w:multiLevelType w:val="hybridMultilevel"/>
    <w:tmpl w:val="2FDC96F4"/>
    <w:lvl w:ilvl="0" w:tplc="F6907A74">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6" w15:restartNumberingAfterBreak="0">
    <w:nsid w:val="41BC1211"/>
    <w:multiLevelType w:val="hybridMultilevel"/>
    <w:tmpl w:val="6340271A"/>
    <w:lvl w:ilvl="0" w:tplc="87FE95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86B6B95"/>
    <w:multiLevelType w:val="hybridMultilevel"/>
    <w:tmpl w:val="A43E7EF4"/>
    <w:lvl w:ilvl="0" w:tplc="C1AC7F6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882737F"/>
    <w:multiLevelType w:val="hybridMultilevel"/>
    <w:tmpl w:val="72E0673A"/>
    <w:lvl w:ilvl="0" w:tplc="5CC0C5C4">
      <w:start w:val="8"/>
      <w:numFmt w:val="decimal"/>
      <w:lvlText w:val="%1."/>
      <w:lvlJc w:val="left"/>
      <w:pPr>
        <w:ind w:left="502" w:hanging="360"/>
      </w:pPr>
      <w:rPr>
        <w:rFonts w:hint="default"/>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9" w15:restartNumberingAfterBreak="0">
    <w:nsid w:val="4C4947DA"/>
    <w:multiLevelType w:val="hybridMultilevel"/>
    <w:tmpl w:val="67BADB3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4EB7034C"/>
    <w:multiLevelType w:val="hybridMultilevel"/>
    <w:tmpl w:val="206E62A4"/>
    <w:lvl w:ilvl="0" w:tplc="8CA28648">
      <w:start w:val="1"/>
      <w:numFmt w:val="decimal"/>
      <w:lvlText w:val="%1."/>
      <w:lvlJc w:val="left"/>
      <w:pPr>
        <w:tabs>
          <w:tab w:val="num" w:pos="698"/>
        </w:tabs>
        <w:ind w:left="698" w:hanging="360"/>
      </w:pPr>
      <w:rPr>
        <w:rFonts w:cs="Times New Roman"/>
        <w:b w:val="0"/>
      </w:rPr>
    </w:lvl>
    <w:lvl w:ilvl="1" w:tplc="8A50AFD0">
      <w:start w:val="1"/>
      <w:numFmt w:val="lowerLetter"/>
      <w:lvlText w:val="%2)"/>
      <w:lvlJc w:val="left"/>
      <w:pPr>
        <w:tabs>
          <w:tab w:val="num" w:pos="786"/>
        </w:tabs>
        <w:ind w:left="786" w:hanging="360"/>
      </w:pPr>
      <w:rPr>
        <w:rFonts w:asciiTheme="minorHAnsi" w:eastAsia="Times New Roman" w:hAnsiTheme="minorHAnsi" w:cstheme="minorHAnsi"/>
        <w:color w:val="auto"/>
      </w:rPr>
    </w:lvl>
    <w:lvl w:ilvl="2" w:tplc="0809001B">
      <w:start w:val="1"/>
      <w:numFmt w:val="lowerRoman"/>
      <w:lvlText w:val="%3."/>
      <w:lvlJc w:val="right"/>
      <w:pPr>
        <w:tabs>
          <w:tab w:val="num" w:pos="2160"/>
        </w:tabs>
        <w:ind w:left="2160" w:hanging="180"/>
      </w:pPr>
      <w:rPr>
        <w:rFonts w:cs="Times New Roman"/>
      </w:rPr>
    </w:lvl>
    <w:lvl w:ilvl="3" w:tplc="0809000F">
      <w:start w:val="1"/>
      <w:numFmt w:val="decimal"/>
      <w:lvlText w:val="%4."/>
      <w:lvlJc w:val="left"/>
      <w:pPr>
        <w:tabs>
          <w:tab w:val="num" w:pos="2880"/>
        </w:tabs>
        <w:ind w:left="2880" w:hanging="360"/>
      </w:pPr>
      <w:rPr>
        <w:rFonts w:cs="Times New Roman"/>
      </w:rPr>
    </w:lvl>
    <w:lvl w:ilvl="4" w:tplc="7B669674">
      <w:start w:val="2"/>
      <w:numFmt w:val="bullet"/>
      <w:lvlText w:val="-"/>
      <w:lvlJc w:val="left"/>
      <w:pPr>
        <w:tabs>
          <w:tab w:val="num" w:pos="3600"/>
        </w:tabs>
        <w:ind w:left="3600" w:hanging="360"/>
      </w:pPr>
      <w:rPr>
        <w:rFonts w:ascii="Times New Roman" w:eastAsia="Times New Roman" w:hAnsi="Times New Roman" w:hint="default"/>
      </w:rPr>
    </w:lvl>
    <w:lvl w:ilvl="5" w:tplc="E04ECDA6">
      <w:start w:val="2"/>
      <w:numFmt w:val="lowerLetter"/>
      <w:lvlText w:val="%6)"/>
      <w:lvlJc w:val="left"/>
      <w:pPr>
        <w:tabs>
          <w:tab w:val="num" w:pos="4500"/>
        </w:tabs>
        <w:ind w:left="4500" w:hanging="360"/>
      </w:pPr>
      <w:rPr>
        <w:rFonts w:cs="Times New Roman" w:hint="default"/>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4EBC371B"/>
    <w:multiLevelType w:val="hybridMultilevel"/>
    <w:tmpl w:val="039CF81E"/>
    <w:lvl w:ilvl="0" w:tplc="42FC2AC4">
      <w:start w:val="6"/>
      <w:numFmt w:val="decimal"/>
      <w:lvlText w:val="%1."/>
      <w:lvlJc w:val="left"/>
      <w:pPr>
        <w:ind w:left="705" w:hanging="360"/>
      </w:pPr>
      <w:rPr>
        <w:rFonts w:hint="default"/>
      </w:r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22" w15:restartNumberingAfterBreak="0">
    <w:nsid w:val="514B68B3"/>
    <w:multiLevelType w:val="hybridMultilevel"/>
    <w:tmpl w:val="9E70B544"/>
    <w:lvl w:ilvl="0" w:tplc="0E38E1D0">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3" w15:restartNumberingAfterBreak="0">
    <w:nsid w:val="52247A22"/>
    <w:multiLevelType w:val="hybridMultilevel"/>
    <w:tmpl w:val="12C437DE"/>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A885F00"/>
    <w:multiLevelType w:val="hybridMultilevel"/>
    <w:tmpl w:val="10247D56"/>
    <w:lvl w:ilvl="0" w:tplc="0352C34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0C77135"/>
    <w:multiLevelType w:val="hybridMultilevel"/>
    <w:tmpl w:val="D528F534"/>
    <w:lvl w:ilvl="0" w:tplc="2E50315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64EA1E8C"/>
    <w:multiLevelType w:val="hybridMultilevel"/>
    <w:tmpl w:val="549C5764"/>
    <w:lvl w:ilvl="0" w:tplc="3352478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66A04BD3"/>
    <w:multiLevelType w:val="hybridMultilevel"/>
    <w:tmpl w:val="860AD6A8"/>
    <w:lvl w:ilvl="0" w:tplc="AE244810">
      <w:start w:val="1"/>
      <w:numFmt w:val="lowerLetter"/>
      <w:lvlText w:val="%1)"/>
      <w:lvlJc w:val="left"/>
      <w:pPr>
        <w:ind w:left="644" w:hanging="360"/>
      </w:pPr>
      <w:rPr>
        <w:rFonts w:hint="default"/>
        <w:b/>
        <w:bCs/>
        <w:color w:val="000000" w:themeColor="text1"/>
        <w:sz w:val="20"/>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C97071"/>
    <w:multiLevelType w:val="hybridMultilevel"/>
    <w:tmpl w:val="EEC221A6"/>
    <w:lvl w:ilvl="0" w:tplc="2CE49CF6">
      <w:start w:val="1"/>
      <w:numFmt w:val="decimal"/>
      <w:lvlText w:val="%1."/>
      <w:lvlJc w:val="left"/>
      <w:pPr>
        <w:ind w:left="660" w:hanging="360"/>
      </w:pPr>
      <w:rPr>
        <w:rFonts w:hint="default"/>
      </w:rPr>
    </w:lvl>
    <w:lvl w:ilvl="1" w:tplc="08090019" w:tentative="1">
      <w:start w:val="1"/>
      <w:numFmt w:val="lowerLetter"/>
      <w:lvlText w:val="%2."/>
      <w:lvlJc w:val="left"/>
      <w:pPr>
        <w:ind w:left="1380" w:hanging="360"/>
      </w:pPr>
    </w:lvl>
    <w:lvl w:ilvl="2" w:tplc="0809001B" w:tentative="1">
      <w:start w:val="1"/>
      <w:numFmt w:val="lowerRoman"/>
      <w:lvlText w:val="%3."/>
      <w:lvlJc w:val="right"/>
      <w:pPr>
        <w:ind w:left="2100" w:hanging="180"/>
      </w:pPr>
    </w:lvl>
    <w:lvl w:ilvl="3" w:tplc="0809000F" w:tentative="1">
      <w:start w:val="1"/>
      <w:numFmt w:val="decimal"/>
      <w:lvlText w:val="%4."/>
      <w:lvlJc w:val="left"/>
      <w:pPr>
        <w:ind w:left="2820" w:hanging="360"/>
      </w:pPr>
    </w:lvl>
    <w:lvl w:ilvl="4" w:tplc="08090019" w:tentative="1">
      <w:start w:val="1"/>
      <w:numFmt w:val="lowerLetter"/>
      <w:lvlText w:val="%5."/>
      <w:lvlJc w:val="left"/>
      <w:pPr>
        <w:ind w:left="3540" w:hanging="360"/>
      </w:pPr>
    </w:lvl>
    <w:lvl w:ilvl="5" w:tplc="0809001B" w:tentative="1">
      <w:start w:val="1"/>
      <w:numFmt w:val="lowerRoman"/>
      <w:lvlText w:val="%6."/>
      <w:lvlJc w:val="right"/>
      <w:pPr>
        <w:ind w:left="4260" w:hanging="180"/>
      </w:pPr>
    </w:lvl>
    <w:lvl w:ilvl="6" w:tplc="0809000F" w:tentative="1">
      <w:start w:val="1"/>
      <w:numFmt w:val="decimal"/>
      <w:lvlText w:val="%7."/>
      <w:lvlJc w:val="left"/>
      <w:pPr>
        <w:ind w:left="4980" w:hanging="360"/>
      </w:pPr>
    </w:lvl>
    <w:lvl w:ilvl="7" w:tplc="08090019" w:tentative="1">
      <w:start w:val="1"/>
      <w:numFmt w:val="lowerLetter"/>
      <w:lvlText w:val="%8."/>
      <w:lvlJc w:val="left"/>
      <w:pPr>
        <w:ind w:left="5700" w:hanging="360"/>
      </w:pPr>
    </w:lvl>
    <w:lvl w:ilvl="8" w:tplc="0809001B" w:tentative="1">
      <w:start w:val="1"/>
      <w:numFmt w:val="lowerRoman"/>
      <w:lvlText w:val="%9."/>
      <w:lvlJc w:val="right"/>
      <w:pPr>
        <w:ind w:left="6420" w:hanging="180"/>
      </w:pPr>
    </w:lvl>
  </w:abstractNum>
  <w:abstractNum w:abstractNumId="29" w15:restartNumberingAfterBreak="0">
    <w:nsid w:val="6D3E2204"/>
    <w:multiLevelType w:val="hybridMultilevel"/>
    <w:tmpl w:val="ACC6C37A"/>
    <w:lvl w:ilvl="0" w:tplc="A044C6CA">
      <w:start w:val="6"/>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30" w15:restartNumberingAfterBreak="0">
    <w:nsid w:val="7BB40567"/>
    <w:multiLevelType w:val="hybridMultilevel"/>
    <w:tmpl w:val="E86E445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41431919">
    <w:abstractNumId w:val="20"/>
  </w:num>
  <w:num w:numId="2" w16cid:durableId="2146195682">
    <w:abstractNumId w:val="19"/>
  </w:num>
  <w:num w:numId="3" w16cid:durableId="1876117507">
    <w:abstractNumId w:val="7"/>
  </w:num>
  <w:num w:numId="4" w16cid:durableId="1375345920">
    <w:abstractNumId w:val="22"/>
  </w:num>
  <w:num w:numId="5" w16cid:durableId="708534962">
    <w:abstractNumId w:val="6"/>
  </w:num>
  <w:num w:numId="6" w16cid:durableId="1063256065">
    <w:abstractNumId w:val="14"/>
  </w:num>
  <w:num w:numId="7" w16cid:durableId="1133673401">
    <w:abstractNumId w:val="23"/>
  </w:num>
  <w:num w:numId="8" w16cid:durableId="134566712">
    <w:abstractNumId w:val="16"/>
  </w:num>
  <w:num w:numId="9" w16cid:durableId="1591239188">
    <w:abstractNumId w:val="4"/>
  </w:num>
  <w:num w:numId="10" w16cid:durableId="1153986978">
    <w:abstractNumId w:val="11"/>
  </w:num>
  <w:num w:numId="11" w16cid:durableId="1346442588">
    <w:abstractNumId w:val="13"/>
  </w:num>
  <w:num w:numId="12" w16cid:durableId="1657412278">
    <w:abstractNumId w:val="5"/>
  </w:num>
  <w:num w:numId="13" w16cid:durableId="1780173558">
    <w:abstractNumId w:val="25"/>
  </w:num>
  <w:num w:numId="14" w16cid:durableId="1533029074">
    <w:abstractNumId w:val="30"/>
  </w:num>
  <w:num w:numId="15" w16cid:durableId="94716482">
    <w:abstractNumId w:val="26"/>
  </w:num>
  <w:num w:numId="16" w16cid:durableId="969171359">
    <w:abstractNumId w:val="27"/>
  </w:num>
  <w:num w:numId="17" w16cid:durableId="2049990630">
    <w:abstractNumId w:val="12"/>
  </w:num>
  <w:num w:numId="18" w16cid:durableId="810904435">
    <w:abstractNumId w:val="17"/>
  </w:num>
  <w:num w:numId="19" w16cid:durableId="765462617">
    <w:abstractNumId w:val="2"/>
  </w:num>
  <w:num w:numId="20" w16cid:durableId="265430428">
    <w:abstractNumId w:val="24"/>
  </w:num>
  <w:num w:numId="21" w16cid:durableId="1352029386">
    <w:abstractNumId w:val="0"/>
  </w:num>
  <w:num w:numId="22" w16cid:durableId="193620930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22476825">
    <w:abstractNumId w:val="9"/>
  </w:num>
  <w:num w:numId="24" w16cid:durableId="1595284963">
    <w:abstractNumId w:val="3"/>
  </w:num>
  <w:num w:numId="25" w16cid:durableId="288245079">
    <w:abstractNumId w:val="29"/>
  </w:num>
  <w:num w:numId="26" w16cid:durableId="1515681697">
    <w:abstractNumId w:val="18"/>
  </w:num>
  <w:num w:numId="27" w16cid:durableId="386034618">
    <w:abstractNumId w:val="10"/>
  </w:num>
  <w:num w:numId="28" w16cid:durableId="35087579">
    <w:abstractNumId w:val="15"/>
  </w:num>
  <w:num w:numId="29" w16cid:durableId="1027292534">
    <w:abstractNumId w:val="1"/>
  </w:num>
  <w:num w:numId="30" w16cid:durableId="187375318">
    <w:abstractNumId w:val="21"/>
  </w:num>
  <w:num w:numId="31" w16cid:durableId="779884415">
    <w:abstractNumId w:val="28"/>
  </w:num>
  <w:num w:numId="32" w16cid:durableId="667097114">
    <w:abstractNumId w:val="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F07"/>
    <w:rsid w:val="00000223"/>
    <w:rsid w:val="000003B4"/>
    <w:rsid w:val="00001911"/>
    <w:rsid w:val="00001EF7"/>
    <w:rsid w:val="00002053"/>
    <w:rsid w:val="00002D97"/>
    <w:rsid w:val="000035D1"/>
    <w:rsid w:val="00004C37"/>
    <w:rsid w:val="000051CD"/>
    <w:rsid w:val="000052FC"/>
    <w:rsid w:val="00006C9C"/>
    <w:rsid w:val="00007735"/>
    <w:rsid w:val="00007930"/>
    <w:rsid w:val="00010D90"/>
    <w:rsid w:val="0001135B"/>
    <w:rsid w:val="00011B83"/>
    <w:rsid w:val="000124E9"/>
    <w:rsid w:val="00012A42"/>
    <w:rsid w:val="00013D9C"/>
    <w:rsid w:val="000145FB"/>
    <w:rsid w:val="0001610D"/>
    <w:rsid w:val="00016B34"/>
    <w:rsid w:val="00020918"/>
    <w:rsid w:val="00020EDF"/>
    <w:rsid w:val="000225F0"/>
    <w:rsid w:val="000228D2"/>
    <w:rsid w:val="00022A6B"/>
    <w:rsid w:val="00022C07"/>
    <w:rsid w:val="000245A7"/>
    <w:rsid w:val="000246B4"/>
    <w:rsid w:val="00031B6B"/>
    <w:rsid w:val="00031E7D"/>
    <w:rsid w:val="00033ED3"/>
    <w:rsid w:val="00036A3A"/>
    <w:rsid w:val="00037F0D"/>
    <w:rsid w:val="00040BA5"/>
    <w:rsid w:val="00040FE7"/>
    <w:rsid w:val="00042830"/>
    <w:rsid w:val="00043578"/>
    <w:rsid w:val="000450C3"/>
    <w:rsid w:val="00045931"/>
    <w:rsid w:val="000466E3"/>
    <w:rsid w:val="00046EA9"/>
    <w:rsid w:val="00052395"/>
    <w:rsid w:val="000525D4"/>
    <w:rsid w:val="000525E5"/>
    <w:rsid w:val="00052735"/>
    <w:rsid w:val="00053CBB"/>
    <w:rsid w:val="000540BF"/>
    <w:rsid w:val="000570E5"/>
    <w:rsid w:val="00057151"/>
    <w:rsid w:val="0006023F"/>
    <w:rsid w:val="00060D3D"/>
    <w:rsid w:val="00061624"/>
    <w:rsid w:val="00061B94"/>
    <w:rsid w:val="000636CF"/>
    <w:rsid w:val="00065E1F"/>
    <w:rsid w:val="000676D8"/>
    <w:rsid w:val="00067D98"/>
    <w:rsid w:val="000711A7"/>
    <w:rsid w:val="000712EC"/>
    <w:rsid w:val="000755D9"/>
    <w:rsid w:val="00075787"/>
    <w:rsid w:val="00077855"/>
    <w:rsid w:val="00077E37"/>
    <w:rsid w:val="000829CF"/>
    <w:rsid w:val="0008301D"/>
    <w:rsid w:val="0008343C"/>
    <w:rsid w:val="000836C9"/>
    <w:rsid w:val="000838B5"/>
    <w:rsid w:val="00083E8A"/>
    <w:rsid w:val="000864B5"/>
    <w:rsid w:val="00086C3D"/>
    <w:rsid w:val="00090CBD"/>
    <w:rsid w:val="000915CD"/>
    <w:rsid w:val="000919A3"/>
    <w:rsid w:val="000930A4"/>
    <w:rsid w:val="000952DB"/>
    <w:rsid w:val="00095AF4"/>
    <w:rsid w:val="0009680B"/>
    <w:rsid w:val="00096F3B"/>
    <w:rsid w:val="00097B93"/>
    <w:rsid w:val="000A043C"/>
    <w:rsid w:val="000A0FB2"/>
    <w:rsid w:val="000A1580"/>
    <w:rsid w:val="000A31B3"/>
    <w:rsid w:val="000A36CC"/>
    <w:rsid w:val="000A7072"/>
    <w:rsid w:val="000B01A8"/>
    <w:rsid w:val="000B0E43"/>
    <w:rsid w:val="000B156C"/>
    <w:rsid w:val="000B1853"/>
    <w:rsid w:val="000B18C8"/>
    <w:rsid w:val="000B1902"/>
    <w:rsid w:val="000B2223"/>
    <w:rsid w:val="000B30B1"/>
    <w:rsid w:val="000B36A7"/>
    <w:rsid w:val="000B41BD"/>
    <w:rsid w:val="000B58D1"/>
    <w:rsid w:val="000B5EB5"/>
    <w:rsid w:val="000B77EF"/>
    <w:rsid w:val="000B7932"/>
    <w:rsid w:val="000B7AAD"/>
    <w:rsid w:val="000C020E"/>
    <w:rsid w:val="000C0757"/>
    <w:rsid w:val="000C07C0"/>
    <w:rsid w:val="000C154F"/>
    <w:rsid w:val="000C1F8F"/>
    <w:rsid w:val="000C33D4"/>
    <w:rsid w:val="000C44E9"/>
    <w:rsid w:val="000C47AE"/>
    <w:rsid w:val="000C5EDE"/>
    <w:rsid w:val="000C7D59"/>
    <w:rsid w:val="000D08C5"/>
    <w:rsid w:val="000D0C64"/>
    <w:rsid w:val="000D1CA0"/>
    <w:rsid w:val="000D2624"/>
    <w:rsid w:val="000D351C"/>
    <w:rsid w:val="000D3662"/>
    <w:rsid w:val="000D3B59"/>
    <w:rsid w:val="000D4A74"/>
    <w:rsid w:val="000D4B75"/>
    <w:rsid w:val="000D52F3"/>
    <w:rsid w:val="000D5570"/>
    <w:rsid w:val="000D64C1"/>
    <w:rsid w:val="000D65C0"/>
    <w:rsid w:val="000D662E"/>
    <w:rsid w:val="000D7CED"/>
    <w:rsid w:val="000E175F"/>
    <w:rsid w:val="000E1DDF"/>
    <w:rsid w:val="000E2DAB"/>
    <w:rsid w:val="000E35E4"/>
    <w:rsid w:val="000E393F"/>
    <w:rsid w:val="000E3DC8"/>
    <w:rsid w:val="000E451B"/>
    <w:rsid w:val="000E4F5B"/>
    <w:rsid w:val="000E5113"/>
    <w:rsid w:val="000E62D1"/>
    <w:rsid w:val="000E789E"/>
    <w:rsid w:val="000E79A5"/>
    <w:rsid w:val="000F1E0B"/>
    <w:rsid w:val="000F1E55"/>
    <w:rsid w:val="000F1F08"/>
    <w:rsid w:val="000F2508"/>
    <w:rsid w:val="000F4264"/>
    <w:rsid w:val="000F4F10"/>
    <w:rsid w:val="000F6598"/>
    <w:rsid w:val="000F6A03"/>
    <w:rsid w:val="001017E3"/>
    <w:rsid w:val="00102359"/>
    <w:rsid w:val="0010796D"/>
    <w:rsid w:val="00111E67"/>
    <w:rsid w:val="0011313F"/>
    <w:rsid w:val="001140F2"/>
    <w:rsid w:val="00114691"/>
    <w:rsid w:val="00114DDA"/>
    <w:rsid w:val="00114DE5"/>
    <w:rsid w:val="00115861"/>
    <w:rsid w:val="00120955"/>
    <w:rsid w:val="00120B12"/>
    <w:rsid w:val="00120BA7"/>
    <w:rsid w:val="00121064"/>
    <w:rsid w:val="001213FE"/>
    <w:rsid w:val="001216BC"/>
    <w:rsid w:val="001224AF"/>
    <w:rsid w:val="001236FE"/>
    <w:rsid w:val="00123ACF"/>
    <w:rsid w:val="00123B69"/>
    <w:rsid w:val="00124D99"/>
    <w:rsid w:val="001250FC"/>
    <w:rsid w:val="00125F8A"/>
    <w:rsid w:val="001260DD"/>
    <w:rsid w:val="0012618D"/>
    <w:rsid w:val="00127B23"/>
    <w:rsid w:val="001304E7"/>
    <w:rsid w:val="00130A84"/>
    <w:rsid w:val="00132B93"/>
    <w:rsid w:val="001333D4"/>
    <w:rsid w:val="001346DE"/>
    <w:rsid w:val="00134CA4"/>
    <w:rsid w:val="00135435"/>
    <w:rsid w:val="00136211"/>
    <w:rsid w:val="00136245"/>
    <w:rsid w:val="001369B3"/>
    <w:rsid w:val="00136C76"/>
    <w:rsid w:val="00137948"/>
    <w:rsid w:val="001412DB"/>
    <w:rsid w:val="001415E4"/>
    <w:rsid w:val="001418AA"/>
    <w:rsid w:val="00142871"/>
    <w:rsid w:val="00142971"/>
    <w:rsid w:val="00142E1D"/>
    <w:rsid w:val="00144330"/>
    <w:rsid w:val="00145ACF"/>
    <w:rsid w:val="00146744"/>
    <w:rsid w:val="00146DA3"/>
    <w:rsid w:val="001470B5"/>
    <w:rsid w:val="00147649"/>
    <w:rsid w:val="00150559"/>
    <w:rsid w:val="00152BF9"/>
    <w:rsid w:val="00155090"/>
    <w:rsid w:val="00157521"/>
    <w:rsid w:val="001619F3"/>
    <w:rsid w:val="00162865"/>
    <w:rsid w:val="00162B16"/>
    <w:rsid w:val="001647A2"/>
    <w:rsid w:val="0016494C"/>
    <w:rsid w:val="00165D51"/>
    <w:rsid w:val="001674B8"/>
    <w:rsid w:val="0017058B"/>
    <w:rsid w:val="00170B1C"/>
    <w:rsid w:val="00171EF3"/>
    <w:rsid w:val="00172EBC"/>
    <w:rsid w:val="00173CE1"/>
    <w:rsid w:val="00174B63"/>
    <w:rsid w:val="001754FE"/>
    <w:rsid w:val="001756EE"/>
    <w:rsid w:val="00175FF3"/>
    <w:rsid w:val="00176110"/>
    <w:rsid w:val="0018079B"/>
    <w:rsid w:val="00180994"/>
    <w:rsid w:val="00180C5D"/>
    <w:rsid w:val="00180DF8"/>
    <w:rsid w:val="001810E9"/>
    <w:rsid w:val="0018173F"/>
    <w:rsid w:val="0018316C"/>
    <w:rsid w:val="0018373B"/>
    <w:rsid w:val="001852EE"/>
    <w:rsid w:val="00185A94"/>
    <w:rsid w:val="00186B4B"/>
    <w:rsid w:val="001871A6"/>
    <w:rsid w:val="001874F8"/>
    <w:rsid w:val="00192092"/>
    <w:rsid w:val="00193657"/>
    <w:rsid w:val="00193A2F"/>
    <w:rsid w:val="00197426"/>
    <w:rsid w:val="0019775C"/>
    <w:rsid w:val="001A14B2"/>
    <w:rsid w:val="001A17AD"/>
    <w:rsid w:val="001A1B4F"/>
    <w:rsid w:val="001A36BD"/>
    <w:rsid w:val="001A4DC8"/>
    <w:rsid w:val="001A4F82"/>
    <w:rsid w:val="001A58FD"/>
    <w:rsid w:val="001A5A93"/>
    <w:rsid w:val="001A6328"/>
    <w:rsid w:val="001A6390"/>
    <w:rsid w:val="001A653D"/>
    <w:rsid w:val="001A7247"/>
    <w:rsid w:val="001A76B1"/>
    <w:rsid w:val="001A7795"/>
    <w:rsid w:val="001A7865"/>
    <w:rsid w:val="001B08C2"/>
    <w:rsid w:val="001B0B45"/>
    <w:rsid w:val="001B13B0"/>
    <w:rsid w:val="001B1D52"/>
    <w:rsid w:val="001B4A80"/>
    <w:rsid w:val="001B4CC6"/>
    <w:rsid w:val="001B4ED1"/>
    <w:rsid w:val="001B4FFB"/>
    <w:rsid w:val="001B5C7A"/>
    <w:rsid w:val="001B6270"/>
    <w:rsid w:val="001B71BB"/>
    <w:rsid w:val="001B7D4A"/>
    <w:rsid w:val="001C1125"/>
    <w:rsid w:val="001C1B0E"/>
    <w:rsid w:val="001C2A4C"/>
    <w:rsid w:val="001C2AAC"/>
    <w:rsid w:val="001C351C"/>
    <w:rsid w:val="001C39B4"/>
    <w:rsid w:val="001C3E14"/>
    <w:rsid w:val="001C4E74"/>
    <w:rsid w:val="001C5AC6"/>
    <w:rsid w:val="001C6A39"/>
    <w:rsid w:val="001C722F"/>
    <w:rsid w:val="001C7BE9"/>
    <w:rsid w:val="001D0460"/>
    <w:rsid w:val="001D0E58"/>
    <w:rsid w:val="001D3259"/>
    <w:rsid w:val="001D3D3D"/>
    <w:rsid w:val="001D4352"/>
    <w:rsid w:val="001D530D"/>
    <w:rsid w:val="001D6EAC"/>
    <w:rsid w:val="001D7D1B"/>
    <w:rsid w:val="001D7F0F"/>
    <w:rsid w:val="001E013E"/>
    <w:rsid w:val="001E0321"/>
    <w:rsid w:val="001E0F83"/>
    <w:rsid w:val="001E1ED8"/>
    <w:rsid w:val="001E1F1A"/>
    <w:rsid w:val="001E2503"/>
    <w:rsid w:val="001E2884"/>
    <w:rsid w:val="001E2DC1"/>
    <w:rsid w:val="001E356B"/>
    <w:rsid w:val="001E513E"/>
    <w:rsid w:val="001E5C20"/>
    <w:rsid w:val="001E7355"/>
    <w:rsid w:val="001E7502"/>
    <w:rsid w:val="001F04D1"/>
    <w:rsid w:val="001F0DA0"/>
    <w:rsid w:val="001F1A9C"/>
    <w:rsid w:val="001F343E"/>
    <w:rsid w:val="001F4C13"/>
    <w:rsid w:val="001F5755"/>
    <w:rsid w:val="002000E5"/>
    <w:rsid w:val="00201089"/>
    <w:rsid w:val="00201A79"/>
    <w:rsid w:val="00202D17"/>
    <w:rsid w:val="00203182"/>
    <w:rsid w:val="00203E93"/>
    <w:rsid w:val="002043CF"/>
    <w:rsid w:val="00204EC4"/>
    <w:rsid w:val="0020503D"/>
    <w:rsid w:val="00205755"/>
    <w:rsid w:val="00206CC1"/>
    <w:rsid w:val="00206EDD"/>
    <w:rsid w:val="0020789C"/>
    <w:rsid w:val="00207B97"/>
    <w:rsid w:val="0021129A"/>
    <w:rsid w:val="002114A8"/>
    <w:rsid w:val="002118D0"/>
    <w:rsid w:val="00211AE3"/>
    <w:rsid w:val="00211FF8"/>
    <w:rsid w:val="002127D0"/>
    <w:rsid w:val="00213075"/>
    <w:rsid w:val="002137EA"/>
    <w:rsid w:val="00215448"/>
    <w:rsid w:val="002158B6"/>
    <w:rsid w:val="002175F3"/>
    <w:rsid w:val="00220609"/>
    <w:rsid w:val="0022083C"/>
    <w:rsid w:val="002224C0"/>
    <w:rsid w:val="002225B3"/>
    <w:rsid w:val="00222AB3"/>
    <w:rsid w:val="002237E6"/>
    <w:rsid w:val="00224888"/>
    <w:rsid w:val="00225CFF"/>
    <w:rsid w:val="0022740A"/>
    <w:rsid w:val="002330DA"/>
    <w:rsid w:val="00233EB8"/>
    <w:rsid w:val="0023469D"/>
    <w:rsid w:val="00234879"/>
    <w:rsid w:val="00234CA4"/>
    <w:rsid w:val="002351BE"/>
    <w:rsid w:val="002354E0"/>
    <w:rsid w:val="00235714"/>
    <w:rsid w:val="00236BE5"/>
    <w:rsid w:val="00236C60"/>
    <w:rsid w:val="00237599"/>
    <w:rsid w:val="00237660"/>
    <w:rsid w:val="002401EA"/>
    <w:rsid w:val="002417CA"/>
    <w:rsid w:val="0024189F"/>
    <w:rsid w:val="00242713"/>
    <w:rsid w:val="00242FE4"/>
    <w:rsid w:val="00243B77"/>
    <w:rsid w:val="00243BCB"/>
    <w:rsid w:val="0024408E"/>
    <w:rsid w:val="00244B39"/>
    <w:rsid w:val="0024520C"/>
    <w:rsid w:val="00246D28"/>
    <w:rsid w:val="00251E50"/>
    <w:rsid w:val="0025355C"/>
    <w:rsid w:val="00253F87"/>
    <w:rsid w:val="0025517E"/>
    <w:rsid w:val="002600A9"/>
    <w:rsid w:val="0026057F"/>
    <w:rsid w:val="0026064D"/>
    <w:rsid w:val="002623A6"/>
    <w:rsid w:val="002635B9"/>
    <w:rsid w:val="002646A6"/>
    <w:rsid w:val="0026537B"/>
    <w:rsid w:val="00265D83"/>
    <w:rsid w:val="00265F05"/>
    <w:rsid w:val="0026610B"/>
    <w:rsid w:val="002667F3"/>
    <w:rsid w:val="00266CB6"/>
    <w:rsid w:val="00270631"/>
    <w:rsid w:val="00270ED2"/>
    <w:rsid w:val="00270FF3"/>
    <w:rsid w:val="0027135D"/>
    <w:rsid w:val="0027135F"/>
    <w:rsid w:val="00271CDD"/>
    <w:rsid w:val="00271E23"/>
    <w:rsid w:val="00271E94"/>
    <w:rsid w:val="00272074"/>
    <w:rsid w:val="00272730"/>
    <w:rsid w:val="00272DFF"/>
    <w:rsid w:val="00273C6F"/>
    <w:rsid w:val="002767C8"/>
    <w:rsid w:val="00276AE4"/>
    <w:rsid w:val="002771D9"/>
    <w:rsid w:val="002776D5"/>
    <w:rsid w:val="002805B0"/>
    <w:rsid w:val="00280CFB"/>
    <w:rsid w:val="0028287D"/>
    <w:rsid w:val="00282D82"/>
    <w:rsid w:val="002835E1"/>
    <w:rsid w:val="00285E41"/>
    <w:rsid w:val="00285F5A"/>
    <w:rsid w:val="00286B46"/>
    <w:rsid w:val="0028760B"/>
    <w:rsid w:val="002900AC"/>
    <w:rsid w:val="00291463"/>
    <w:rsid w:val="00291977"/>
    <w:rsid w:val="00291B2A"/>
    <w:rsid w:val="002929A1"/>
    <w:rsid w:val="00293223"/>
    <w:rsid w:val="00293C70"/>
    <w:rsid w:val="00294253"/>
    <w:rsid w:val="0029490D"/>
    <w:rsid w:val="00294F15"/>
    <w:rsid w:val="002952F0"/>
    <w:rsid w:val="00295334"/>
    <w:rsid w:val="0029695F"/>
    <w:rsid w:val="00297636"/>
    <w:rsid w:val="0029790C"/>
    <w:rsid w:val="00297C72"/>
    <w:rsid w:val="00297DF2"/>
    <w:rsid w:val="002A0F07"/>
    <w:rsid w:val="002A1956"/>
    <w:rsid w:val="002A19C4"/>
    <w:rsid w:val="002A1AD2"/>
    <w:rsid w:val="002A2743"/>
    <w:rsid w:val="002A2B4E"/>
    <w:rsid w:val="002A35FD"/>
    <w:rsid w:val="002A4E77"/>
    <w:rsid w:val="002A65FD"/>
    <w:rsid w:val="002A6A27"/>
    <w:rsid w:val="002B007D"/>
    <w:rsid w:val="002B00E1"/>
    <w:rsid w:val="002B02FF"/>
    <w:rsid w:val="002B05D2"/>
    <w:rsid w:val="002B267E"/>
    <w:rsid w:val="002B2D6D"/>
    <w:rsid w:val="002B3BDF"/>
    <w:rsid w:val="002B4731"/>
    <w:rsid w:val="002B4BEC"/>
    <w:rsid w:val="002C0A65"/>
    <w:rsid w:val="002C1C0B"/>
    <w:rsid w:val="002C1DAC"/>
    <w:rsid w:val="002C1FCB"/>
    <w:rsid w:val="002C2492"/>
    <w:rsid w:val="002C2759"/>
    <w:rsid w:val="002C2B43"/>
    <w:rsid w:val="002C2D65"/>
    <w:rsid w:val="002C4886"/>
    <w:rsid w:val="002C6E1F"/>
    <w:rsid w:val="002C7D24"/>
    <w:rsid w:val="002D1413"/>
    <w:rsid w:val="002D19F3"/>
    <w:rsid w:val="002D2301"/>
    <w:rsid w:val="002D370F"/>
    <w:rsid w:val="002D455E"/>
    <w:rsid w:val="002D4E5D"/>
    <w:rsid w:val="002D7023"/>
    <w:rsid w:val="002D7DC1"/>
    <w:rsid w:val="002E022A"/>
    <w:rsid w:val="002E2037"/>
    <w:rsid w:val="002E2DBB"/>
    <w:rsid w:val="002E390E"/>
    <w:rsid w:val="002E3C61"/>
    <w:rsid w:val="002E4325"/>
    <w:rsid w:val="002E4E52"/>
    <w:rsid w:val="002E55BA"/>
    <w:rsid w:val="002E581D"/>
    <w:rsid w:val="002E5CDA"/>
    <w:rsid w:val="002E664E"/>
    <w:rsid w:val="002E72A4"/>
    <w:rsid w:val="002E7A24"/>
    <w:rsid w:val="002F21CA"/>
    <w:rsid w:val="002F40CC"/>
    <w:rsid w:val="002F4534"/>
    <w:rsid w:val="002F4D84"/>
    <w:rsid w:val="002F6AC6"/>
    <w:rsid w:val="002F75DF"/>
    <w:rsid w:val="002F7D83"/>
    <w:rsid w:val="00300BD4"/>
    <w:rsid w:val="00301227"/>
    <w:rsid w:val="00301CBF"/>
    <w:rsid w:val="0030357E"/>
    <w:rsid w:val="003036C0"/>
    <w:rsid w:val="00303812"/>
    <w:rsid w:val="00303CCB"/>
    <w:rsid w:val="003042FA"/>
    <w:rsid w:val="003045AF"/>
    <w:rsid w:val="00304835"/>
    <w:rsid w:val="0030507A"/>
    <w:rsid w:val="00306BD0"/>
    <w:rsid w:val="00306C75"/>
    <w:rsid w:val="003075F7"/>
    <w:rsid w:val="00307609"/>
    <w:rsid w:val="0030793C"/>
    <w:rsid w:val="00307966"/>
    <w:rsid w:val="00307D9C"/>
    <w:rsid w:val="003129B0"/>
    <w:rsid w:val="00312B92"/>
    <w:rsid w:val="0031420F"/>
    <w:rsid w:val="00314800"/>
    <w:rsid w:val="00315D22"/>
    <w:rsid w:val="003175EA"/>
    <w:rsid w:val="003202D7"/>
    <w:rsid w:val="003204B8"/>
    <w:rsid w:val="00320D78"/>
    <w:rsid w:val="003230BE"/>
    <w:rsid w:val="00323281"/>
    <w:rsid w:val="00323FDA"/>
    <w:rsid w:val="00324917"/>
    <w:rsid w:val="003257DC"/>
    <w:rsid w:val="003258D9"/>
    <w:rsid w:val="0032739D"/>
    <w:rsid w:val="00330B4D"/>
    <w:rsid w:val="003315B1"/>
    <w:rsid w:val="00331A69"/>
    <w:rsid w:val="00331BD5"/>
    <w:rsid w:val="003334F9"/>
    <w:rsid w:val="003341E2"/>
    <w:rsid w:val="00334620"/>
    <w:rsid w:val="0033484C"/>
    <w:rsid w:val="00334A4D"/>
    <w:rsid w:val="00334EA9"/>
    <w:rsid w:val="00334F07"/>
    <w:rsid w:val="003367B4"/>
    <w:rsid w:val="00337033"/>
    <w:rsid w:val="0033751A"/>
    <w:rsid w:val="003413AF"/>
    <w:rsid w:val="003418F6"/>
    <w:rsid w:val="00341D25"/>
    <w:rsid w:val="00343219"/>
    <w:rsid w:val="00343FCE"/>
    <w:rsid w:val="0034417B"/>
    <w:rsid w:val="00344CAF"/>
    <w:rsid w:val="00345305"/>
    <w:rsid w:val="00345905"/>
    <w:rsid w:val="00346F94"/>
    <w:rsid w:val="003479C5"/>
    <w:rsid w:val="00347D30"/>
    <w:rsid w:val="0035141F"/>
    <w:rsid w:val="003530B5"/>
    <w:rsid w:val="00354706"/>
    <w:rsid w:val="00356D1C"/>
    <w:rsid w:val="00357879"/>
    <w:rsid w:val="00357AF5"/>
    <w:rsid w:val="00360CF5"/>
    <w:rsid w:val="00360EEF"/>
    <w:rsid w:val="00361338"/>
    <w:rsid w:val="0036150D"/>
    <w:rsid w:val="00362C3C"/>
    <w:rsid w:val="00363D86"/>
    <w:rsid w:val="00364CFA"/>
    <w:rsid w:val="00365A40"/>
    <w:rsid w:val="003667E3"/>
    <w:rsid w:val="0036711B"/>
    <w:rsid w:val="00367DD5"/>
    <w:rsid w:val="00367E17"/>
    <w:rsid w:val="00370B17"/>
    <w:rsid w:val="003721B3"/>
    <w:rsid w:val="00373814"/>
    <w:rsid w:val="00373C4E"/>
    <w:rsid w:val="0037476E"/>
    <w:rsid w:val="00374E4A"/>
    <w:rsid w:val="00374F47"/>
    <w:rsid w:val="00375CBF"/>
    <w:rsid w:val="00375CFF"/>
    <w:rsid w:val="00377192"/>
    <w:rsid w:val="003800B6"/>
    <w:rsid w:val="0038144F"/>
    <w:rsid w:val="00381857"/>
    <w:rsid w:val="00381F78"/>
    <w:rsid w:val="003822FA"/>
    <w:rsid w:val="00382580"/>
    <w:rsid w:val="00383050"/>
    <w:rsid w:val="003833EF"/>
    <w:rsid w:val="00385392"/>
    <w:rsid w:val="0038576A"/>
    <w:rsid w:val="003873D8"/>
    <w:rsid w:val="0038755D"/>
    <w:rsid w:val="00390F8D"/>
    <w:rsid w:val="0039169D"/>
    <w:rsid w:val="00391E6A"/>
    <w:rsid w:val="00392642"/>
    <w:rsid w:val="0039416D"/>
    <w:rsid w:val="003946DE"/>
    <w:rsid w:val="00394D05"/>
    <w:rsid w:val="003956A5"/>
    <w:rsid w:val="003964F2"/>
    <w:rsid w:val="00396C3C"/>
    <w:rsid w:val="00397FA9"/>
    <w:rsid w:val="003A0855"/>
    <w:rsid w:val="003A0E0B"/>
    <w:rsid w:val="003A153F"/>
    <w:rsid w:val="003A1E19"/>
    <w:rsid w:val="003A202E"/>
    <w:rsid w:val="003A2842"/>
    <w:rsid w:val="003A5229"/>
    <w:rsid w:val="003A5931"/>
    <w:rsid w:val="003A71C1"/>
    <w:rsid w:val="003B1A80"/>
    <w:rsid w:val="003B2CA9"/>
    <w:rsid w:val="003B3BCA"/>
    <w:rsid w:val="003B43DC"/>
    <w:rsid w:val="003B48C5"/>
    <w:rsid w:val="003B48ED"/>
    <w:rsid w:val="003B4B3F"/>
    <w:rsid w:val="003B4D25"/>
    <w:rsid w:val="003B52B9"/>
    <w:rsid w:val="003B55E2"/>
    <w:rsid w:val="003B613C"/>
    <w:rsid w:val="003B6792"/>
    <w:rsid w:val="003B7332"/>
    <w:rsid w:val="003C07EC"/>
    <w:rsid w:val="003C1931"/>
    <w:rsid w:val="003C2062"/>
    <w:rsid w:val="003C364F"/>
    <w:rsid w:val="003C41F4"/>
    <w:rsid w:val="003C4A5A"/>
    <w:rsid w:val="003C4B5D"/>
    <w:rsid w:val="003C7824"/>
    <w:rsid w:val="003D0155"/>
    <w:rsid w:val="003D066B"/>
    <w:rsid w:val="003D4EA8"/>
    <w:rsid w:val="003D5232"/>
    <w:rsid w:val="003D545F"/>
    <w:rsid w:val="003D600A"/>
    <w:rsid w:val="003D6756"/>
    <w:rsid w:val="003D7423"/>
    <w:rsid w:val="003E1F59"/>
    <w:rsid w:val="003E2D36"/>
    <w:rsid w:val="003E65F8"/>
    <w:rsid w:val="003E7065"/>
    <w:rsid w:val="003E719E"/>
    <w:rsid w:val="003E79FB"/>
    <w:rsid w:val="003F0D9A"/>
    <w:rsid w:val="003F11D3"/>
    <w:rsid w:val="003F2639"/>
    <w:rsid w:val="003F3347"/>
    <w:rsid w:val="003F44FD"/>
    <w:rsid w:val="003F480C"/>
    <w:rsid w:val="003F4A20"/>
    <w:rsid w:val="003F4CF0"/>
    <w:rsid w:val="003F5F4D"/>
    <w:rsid w:val="003F6EC4"/>
    <w:rsid w:val="004001BD"/>
    <w:rsid w:val="00401789"/>
    <w:rsid w:val="0040248D"/>
    <w:rsid w:val="00402B01"/>
    <w:rsid w:val="00403110"/>
    <w:rsid w:val="00404A9A"/>
    <w:rsid w:val="00404F19"/>
    <w:rsid w:val="0040594B"/>
    <w:rsid w:val="00406501"/>
    <w:rsid w:val="004069EA"/>
    <w:rsid w:val="004077E5"/>
    <w:rsid w:val="00407A9A"/>
    <w:rsid w:val="00407C00"/>
    <w:rsid w:val="00410C3D"/>
    <w:rsid w:val="00411E03"/>
    <w:rsid w:val="00412DDC"/>
    <w:rsid w:val="00413037"/>
    <w:rsid w:val="00413294"/>
    <w:rsid w:val="004148B8"/>
    <w:rsid w:val="00414DAE"/>
    <w:rsid w:val="00414E61"/>
    <w:rsid w:val="00420187"/>
    <w:rsid w:val="00420DDC"/>
    <w:rsid w:val="00421C05"/>
    <w:rsid w:val="00424464"/>
    <w:rsid w:val="00424991"/>
    <w:rsid w:val="00425031"/>
    <w:rsid w:val="004250BF"/>
    <w:rsid w:val="00425176"/>
    <w:rsid w:val="00425DAB"/>
    <w:rsid w:val="00430315"/>
    <w:rsid w:val="00430F9D"/>
    <w:rsid w:val="004340C6"/>
    <w:rsid w:val="00435E0F"/>
    <w:rsid w:val="0043674F"/>
    <w:rsid w:val="004367F8"/>
    <w:rsid w:val="00436F09"/>
    <w:rsid w:val="00437609"/>
    <w:rsid w:val="00440E3B"/>
    <w:rsid w:val="00441FFA"/>
    <w:rsid w:val="00443761"/>
    <w:rsid w:val="0044450C"/>
    <w:rsid w:val="00445527"/>
    <w:rsid w:val="00446EB7"/>
    <w:rsid w:val="0044744B"/>
    <w:rsid w:val="00447EEE"/>
    <w:rsid w:val="0045078E"/>
    <w:rsid w:val="00450C0D"/>
    <w:rsid w:val="00450C5C"/>
    <w:rsid w:val="004516CD"/>
    <w:rsid w:val="00453602"/>
    <w:rsid w:val="00453D03"/>
    <w:rsid w:val="0045401B"/>
    <w:rsid w:val="00457D2B"/>
    <w:rsid w:val="00460ABA"/>
    <w:rsid w:val="00461EC6"/>
    <w:rsid w:val="004623CC"/>
    <w:rsid w:val="004630D6"/>
    <w:rsid w:val="00463CB7"/>
    <w:rsid w:val="004640A0"/>
    <w:rsid w:val="0046471A"/>
    <w:rsid w:val="00464A39"/>
    <w:rsid w:val="00464B54"/>
    <w:rsid w:val="004700CE"/>
    <w:rsid w:val="00470104"/>
    <w:rsid w:val="004734A5"/>
    <w:rsid w:val="00474328"/>
    <w:rsid w:val="00475E38"/>
    <w:rsid w:val="004775C4"/>
    <w:rsid w:val="004814F2"/>
    <w:rsid w:val="004823CE"/>
    <w:rsid w:val="00482417"/>
    <w:rsid w:val="00482933"/>
    <w:rsid w:val="00483870"/>
    <w:rsid w:val="004838DA"/>
    <w:rsid w:val="00483925"/>
    <w:rsid w:val="00483EAB"/>
    <w:rsid w:val="00484AF7"/>
    <w:rsid w:val="004855BF"/>
    <w:rsid w:val="004857A8"/>
    <w:rsid w:val="00490A94"/>
    <w:rsid w:val="0049176D"/>
    <w:rsid w:val="00492AAB"/>
    <w:rsid w:val="004941B6"/>
    <w:rsid w:val="00494AFF"/>
    <w:rsid w:val="00494C9F"/>
    <w:rsid w:val="004953E3"/>
    <w:rsid w:val="004957BE"/>
    <w:rsid w:val="00495EA1"/>
    <w:rsid w:val="0049662C"/>
    <w:rsid w:val="0049675F"/>
    <w:rsid w:val="004968AF"/>
    <w:rsid w:val="00497313"/>
    <w:rsid w:val="00497765"/>
    <w:rsid w:val="004978DC"/>
    <w:rsid w:val="004A0F8E"/>
    <w:rsid w:val="004A17A3"/>
    <w:rsid w:val="004A2621"/>
    <w:rsid w:val="004A309F"/>
    <w:rsid w:val="004A36B0"/>
    <w:rsid w:val="004A4756"/>
    <w:rsid w:val="004A6ECC"/>
    <w:rsid w:val="004A704A"/>
    <w:rsid w:val="004A720A"/>
    <w:rsid w:val="004A7E6D"/>
    <w:rsid w:val="004A7EB7"/>
    <w:rsid w:val="004A7FF4"/>
    <w:rsid w:val="004B2081"/>
    <w:rsid w:val="004B3543"/>
    <w:rsid w:val="004B46A8"/>
    <w:rsid w:val="004B49BD"/>
    <w:rsid w:val="004B5B33"/>
    <w:rsid w:val="004B6685"/>
    <w:rsid w:val="004B67B4"/>
    <w:rsid w:val="004B77BA"/>
    <w:rsid w:val="004C02BE"/>
    <w:rsid w:val="004C0BB4"/>
    <w:rsid w:val="004C101D"/>
    <w:rsid w:val="004C171A"/>
    <w:rsid w:val="004C1796"/>
    <w:rsid w:val="004C272F"/>
    <w:rsid w:val="004C4FC8"/>
    <w:rsid w:val="004C5359"/>
    <w:rsid w:val="004C5772"/>
    <w:rsid w:val="004C5F99"/>
    <w:rsid w:val="004C6B00"/>
    <w:rsid w:val="004C7C87"/>
    <w:rsid w:val="004D09E3"/>
    <w:rsid w:val="004D465D"/>
    <w:rsid w:val="004D5703"/>
    <w:rsid w:val="004D5C64"/>
    <w:rsid w:val="004D6325"/>
    <w:rsid w:val="004D6B91"/>
    <w:rsid w:val="004D7778"/>
    <w:rsid w:val="004E1724"/>
    <w:rsid w:val="004E2AA8"/>
    <w:rsid w:val="004E3208"/>
    <w:rsid w:val="004E51C0"/>
    <w:rsid w:val="004E523E"/>
    <w:rsid w:val="004E68BA"/>
    <w:rsid w:val="004E7094"/>
    <w:rsid w:val="004E7961"/>
    <w:rsid w:val="004E7F73"/>
    <w:rsid w:val="004F0690"/>
    <w:rsid w:val="004F0A27"/>
    <w:rsid w:val="004F11BF"/>
    <w:rsid w:val="004F13D9"/>
    <w:rsid w:val="004F1903"/>
    <w:rsid w:val="004F1CAC"/>
    <w:rsid w:val="004F278A"/>
    <w:rsid w:val="004F3DA9"/>
    <w:rsid w:val="004F4A7C"/>
    <w:rsid w:val="004F4C9D"/>
    <w:rsid w:val="004F5834"/>
    <w:rsid w:val="004F5F9A"/>
    <w:rsid w:val="004F67CF"/>
    <w:rsid w:val="004F693F"/>
    <w:rsid w:val="004F7C1E"/>
    <w:rsid w:val="00501370"/>
    <w:rsid w:val="0050287A"/>
    <w:rsid w:val="00502DDA"/>
    <w:rsid w:val="005034CF"/>
    <w:rsid w:val="00503596"/>
    <w:rsid w:val="005043B4"/>
    <w:rsid w:val="005055B6"/>
    <w:rsid w:val="00506F7A"/>
    <w:rsid w:val="005074C6"/>
    <w:rsid w:val="005108F6"/>
    <w:rsid w:val="00510AA1"/>
    <w:rsid w:val="00511FAE"/>
    <w:rsid w:val="005122CB"/>
    <w:rsid w:val="0051302A"/>
    <w:rsid w:val="0051319E"/>
    <w:rsid w:val="005131D4"/>
    <w:rsid w:val="0051480C"/>
    <w:rsid w:val="005148ED"/>
    <w:rsid w:val="00514BED"/>
    <w:rsid w:val="00515866"/>
    <w:rsid w:val="005170B7"/>
    <w:rsid w:val="00517C24"/>
    <w:rsid w:val="00520E2B"/>
    <w:rsid w:val="005223F9"/>
    <w:rsid w:val="005228C2"/>
    <w:rsid w:val="0052406A"/>
    <w:rsid w:val="00524344"/>
    <w:rsid w:val="005255B6"/>
    <w:rsid w:val="00525CFE"/>
    <w:rsid w:val="00525DEF"/>
    <w:rsid w:val="00526289"/>
    <w:rsid w:val="005272F8"/>
    <w:rsid w:val="005274BB"/>
    <w:rsid w:val="00527AAC"/>
    <w:rsid w:val="005314C5"/>
    <w:rsid w:val="00531CF9"/>
    <w:rsid w:val="00532836"/>
    <w:rsid w:val="00533D3A"/>
    <w:rsid w:val="00533E84"/>
    <w:rsid w:val="00534F75"/>
    <w:rsid w:val="00535D2C"/>
    <w:rsid w:val="00536060"/>
    <w:rsid w:val="00536B3E"/>
    <w:rsid w:val="0053712D"/>
    <w:rsid w:val="00537DB7"/>
    <w:rsid w:val="005404A6"/>
    <w:rsid w:val="00544BB6"/>
    <w:rsid w:val="00545359"/>
    <w:rsid w:val="00545434"/>
    <w:rsid w:val="00551434"/>
    <w:rsid w:val="00551DB1"/>
    <w:rsid w:val="0055358F"/>
    <w:rsid w:val="0055500E"/>
    <w:rsid w:val="00555649"/>
    <w:rsid w:val="005611CA"/>
    <w:rsid w:val="00562BEB"/>
    <w:rsid w:val="00562D1A"/>
    <w:rsid w:val="00562EF6"/>
    <w:rsid w:val="005632FB"/>
    <w:rsid w:val="005643D7"/>
    <w:rsid w:val="00564E43"/>
    <w:rsid w:val="00564F31"/>
    <w:rsid w:val="00565D0B"/>
    <w:rsid w:val="00565FB1"/>
    <w:rsid w:val="005706A8"/>
    <w:rsid w:val="00570922"/>
    <w:rsid w:val="005715EC"/>
    <w:rsid w:val="00571D97"/>
    <w:rsid w:val="00571E1A"/>
    <w:rsid w:val="0057265B"/>
    <w:rsid w:val="00572B35"/>
    <w:rsid w:val="005730D4"/>
    <w:rsid w:val="00573C3A"/>
    <w:rsid w:val="00576496"/>
    <w:rsid w:val="00576A87"/>
    <w:rsid w:val="00576C7F"/>
    <w:rsid w:val="00577A0B"/>
    <w:rsid w:val="00577BF2"/>
    <w:rsid w:val="00580666"/>
    <w:rsid w:val="005806A7"/>
    <w:rsid w:val="00580D68"/>
    <w:rsid w:val="005812B3"/>
    <w:rsid w:val="00581C30"/>
    <w:rsid w:val="005820A8"/>
    <w:rsid w:val="00582478"/>
    <w:rsid w:val="005824F3"/>
    <w:rsid w:val="00583461"/>
    <w:rsid w:val="0058362D"/>
    <w:rsid w:val="0058483B"/>
    <w:rsid w:val="00585840"/>
    <w:rsid w:val="0058651C"/>
    <w:rsid w:val="00586B87"/>
    <w:rsid w:val="00587430"/>
    <w:rsid w:val="0058761D"/>
    <w:rsid w:val="00587F2A"/>
    <w:rsid w:val="005922A5"/>
    <w:rsid w:val="005926ED"/>
    <w:rsid w:val="00593292"/>
    <w:rsid w:val="00593CD3"/>
    <w:rsid w:val="00596206"/>
    <w:rsid w:val="00597F7B"/>
    <w:rsid w:val="005A061D"/>
    <w:rsid w:val="005A0839"/>
    <w:rsid w:val="005A087C"/>
    <w:rsid w:val="005A0F25"/>
    <w:rsid w:val="005A1C55"/>
    <w:rsid w:val="005A2F64"/>
    <w:rsid w:val="005A38BD"/>
    <w:rsid w:val="005A390D"/>
    <w:rsid w:val="005A4C35"/>
    <w:rsid w:val="005A7EBD"/>
    <w:rsid w:val="005B0A54"/>
    <w:rsid w:val="005B22DA"/>
    <w:rsid w:val="005B33DC"/>
    <w:rsid w:val="005B5522"/>
    <w:rsid w:val="005B56C4"/>
    <w:rsid w:val="005B5793"/>
    <w:rsid w:val="005C1218"/>
    <w:rsid w:val="005C259A"/>
    <w:rsid w:val="005C28B3"/>
    <w:rsid w:val="005C3CE4"/>
    <w:rsid w:val="005C401A"/>
    <w:rsid w:val="005C7191"/>
    <w:rsid w:val="005D0994"/>
    <w:rsid w:val="005D111B"/>
    <w:rsid w:val="005D1855"/>
    <w:rsid w:val="005D1BB1"/>
    <w:rsid w:val="005D42A5"/>
    <w:rsid w:val="005D466F"/>
    <w:rsid w:val="005D5B00"/>
    <w:rsid w:val="005D6BF3"/>
    <w:rsid w:val="005D7144"/>
    <w:rsid w:val="005D716B"/>
    <w:rsid w:val="005D7AF0"/>
    <w:rsid w:val="005E0E6E"/>
    <w:rsid w:val="005E104B"/>
    <w:rsid w:val="005E19A3"/>
    <w:rsid w:val="005E2299"/>
    <w:rsid w:val="005E2E3D"/>
    <w:rsid w:val="005E3711"/>
    <w:rsid w:val="005E3A40"/>
    <w:rsid w:val="005E5001"/>
    <w:rsid w:val="005E51EA"/>
    <w:rsid w:val="005E5D0A"/>
    <w:rsid w:val="005E5E25"/>
    <w:rsid w:val="005E5EBB"/>
    <w:rsid w:val="005F02AE"/>
    <w:rsid w:val="005F0774"/>
    <w:rsid w:val="005F0D0C"/>
    <w:rsid w:val="005F1936"/>
    <w:rsid w:val="005F2727"/>
    <w:rsid w:val="005F47BA"/>
    <w:rsid w:val="005F5786"/>
    <w:rsid w:val="005F6D39"/>
    <w:rsid w:val="005F6E67"/>
    <w:rsid w:val="005F70C9"/>
    <w:rsid w:val="005F7854"/>
    <w:rsid w:val="005F7B13"/>
    <w:rsid w:val="006005FE"/>
    <w:rsid w:val="00600C7D"/>
    <w:rsid w:val="006017A0"/>
    <w:rsid w:val="00602ABF"/>
    <w:rsid w:val="00603662"/>
    <w:rsid w:val="00603A4C"/>
    <w:rsid w:val="00604FC2"/>
    <w:rsid w:val="0060598D"/>
    <w:rsid w:val="00606D9E"/>
    <w:rsid w:val="00606EFA"/>
    <w:rsid w:val="0060746D"/>
    <w:rsid w:val="00607A2E"/>
    <w:rsid w:val="00607ADE"/>
    <w:rsid w:val="0061025A"/>
    <w:rsid w:val="00610584"/>
    <w:rsid w:val="00611226"/>
    <w:rsid w:val="0061163A"/>
    <w:rsid w:val="00611C5A"/>
    <w:rsid w:val="00613275"/>
    <w:rsid w:val="00614D36"/>
    <w:rsid w:val="006159B0"/>
    <w:rsid w:val="00616ACE"/>
    <w:rsid w:val="00616FF8"/>
    <w:rsid w:val="00617E4D"/>
    <w:rsid w:val="00620550"/>
    <w:rsid w:val="006208F6"/>
    <w:rsid w:val="00621496"/>
    <w:rsid w:val="006214D3"/>
    <w:rsid w:val="0062189F"/>
    <w:rsid w:val="006248ED"/>
    <w:rsid w:val="006255F8"/>
    <w:rsid w:val="006272E7"/>
    <w:rsid w:val="006275B4"/>
    <w:rsid w:val="0063158A"/>
    <w:rsid w:val="00632622"/>
    <w:rsid w:val="006328A0"/>
    <w:rsid w:val="00633FDD"/>
    <w:rsid w:val="006348FF"/>
    <w:rsid w:val="00634E81"/>
    <w:rsid w:val="00635BE3"/>
    <w:rsid w:val="0063629B"/>
    <w:rsid w:val="00636DE9"/>
    <w:rsid w:val="00637AA2"/>
    <w:rsid w:val="00637F1A"/>
    <w:rsid w:val="00640148"/>
    <w:rsid w:val="00640301"/>
    <w:rsid w:val="006403F8"/>
    <w:rsid w:val="00640E00"/>
    <w:rsid w:val="00641BE9"/>
    <w:rsid w:val="00642A56"/>
    <w:rsid w:val="00643907"/>
    <w:rsid w:val="00643C7B"/>
    <w:rsid w:val="00643C84"/>
    <w:rsid w:val="0064434C"/>
    <w:rsid w:val="0064571D"/>
    <w:rsid w:val="00647E0F"/>
    <w:rsid w:val="0065127B"/>
    <w:rsid w:val="00652081"/>
    <w:rsid w:val="00652B82"/>
    <w:rsid w:val="00653A0B"/>
    <w:rsid w:val="006541DA"/>
    <w:rsid w:val="00654937"/>
    <w:rsid w:val="00655927"/>
    <w:rsid w:val="00656ADD"/>
    <w:rsid w:val="00660F84"/>
    <w:rsid w:val="0066154C"/>
    <w:rsid w:val="006617DD"/>
    <w:rsid w:val="00663197"/>
    <w:rsid w:val="00664368"/>
    <w:rsid w:val="00665CC4"/>
    <w:rsid w:val="006661AF"/>
    <w:rsid w:val="00667106"/>
    <w:rsid w:val="00667CE6"/>
    <w:rsid w:val="00667FB2"/>
    <w:rsid w:val="006711C8"/>
    <w:rsid w:val="00671EDD"/>
    <w:rsid w:val="00672202"/>
    <w:rsid w:val="00672553"/>
    <w:rsid w:val="006742AF"/>
    <w:rsid w:val="006752DA"/>
    <w:rsid w:val="00677632"/>
    <w:rsid w:val="006776B1"/>
    <w:rsid w:val="00677DA2"/>
    <w:rsid w:val="00680E8A"/>
    <w:rsid w:val="006812A5"/>
    <w:rsid w:val="00681DF9"/>
    <w:rsid w:val="00681E8D"/>
    <w:rsid w:val="00682722"/>
    <w:rsid w:val="00683FAA"/>
    <w:rsid w:val="00684138"/>
    <w:rsid w:val="006860C6"/>
    <w:rsid w:val="00686617"/>
    <w:rsid w:val="006868E9"/>
    <w:rsid w:val="00686CD3"/>
    <w:rsid w:val="006877B3"/>
    <w:rsid w:val="00691829"/>
    <w:rsid w:val="00691FD4"/>
    <w:rsid w:val="0069219C"/>
    <w:rsid w:val="0069318F"/>
    <w:rsid w:val="0069354A"/>
    <w:rsid w:val="00693EBC"/>
    <w:rsid w:val="00694B32"/>
    <w:rsid w:val="006965CA"/>
    <w:rsid w:val="00697AC3"/>
    <w:rsid w:val="006A0427"/>
    <w:rsid w:val="006A2B17"/>
    <w:rsid w:val="006A2E7D"/>
    <w:rsid w:val="006A3A11"/>
    <w:rsid w:val="006A423A"/>
    <w:rsid w:val="006A4AA3"/>
    <w:rsid w:val="006A66AE"/>
    <w:rsid w:val="006A67C7"/>
    <w:rsid w:val="006A718D"/>
    <w:rsid w:val="006A7A0E"/>
    <w:rsid w:val="006A7D13"/>
    <w:rsid w:val="006B028F"/>
    <w:rsid w:val="006B0991"/>
    <w:rsid w:val="006B0BE4"/>
    <w:rsid w:val="006B15C2"/>
    <w:rsid w:val="006B37D1"/>
    <w:rsid w:val="006B405C"/>
    <w:rsid w:val="006B5639"/>
    <w:rsid w:val="006B56CD"/>
    <w:rsid w:val="006B7447"/>
    <w:rsid w:val="006B7694"/>
    <w:rsid w:val="006B78E4"/>
    <w:rsid w:val="006B7EE5"/>
    <w:rsid w:val="006C1B69"/>
    <w:rsid w:val="006C1E59"/>
    <w:rsid w:val="006C533B"/>
    <w:rsid w:val="006C5892"/>
    <w:rsid w:val="006C5BC7"/>
    <w:rsid w:val="006C661B"/>
    <w:rsid w:val="006C68CE"/>
    <w:rsid w:val="006C6B33"/>
    <w:rsid w:val="006C6BF0"/>
    <w:rsid w:val="006C79C3"/>
    <w:rsid w:val="006D0163"/>
    <w:rsid w:val="006D090E"/>
    <w:rsid w:val="006D22B0"/>
    <w:rsid w:val="006D230E"/>
    <w:rsid w:val="006D284A"/>
    <w:rsid w:val="006D330E"/>
    <w:rsid w:val="006D4F91"/>
    <w:rsid w:val="006D5CB3"/>
    <w:rsid w:val="006D619F"/>
    <w:rsid w:val="006D61E0"/>
    <w:rsid w:val="006D6A14"/>
    <w:rsid w:val="006D7E4F"/>
    <w:rsid w:val="006E056E"/>
    <w:rsid w:val="006E15AA"/>
    <w:rsid w:val="006E1929"/>
    <w:rsid w:val="006E1D36"/>
    <w:rsid w:val="006E20D8"/>
    <w:rsid w:val="006E30A6"/>
    <w:rsid w:val="006E3629"/>
    <w:rsid w:val="006E45B0"/>
    <w:rsid w:val="006E46D9"/>
    <w:rsid w:val="006E5B62"/>
    <w:rsid w:val="006E60D0"/>
    <w:rsid w:val="006E6910"/>
    <w:rsid w:val="006E6B40"/>
    <w:rsid w:val="006E7296"/>
    <w:rsid w:val="006E78C7"/>
    <w:rsid w:val="006F00FF"/>
    <w:rsid w:val="006F0C4A"/>
    <w:rsid w:val="006F0CBA"/>
    <w:rsid w:val="006F10C4"/>
    <w:rsid w:val="006F2AD8"/>
    <w:rsid w:val="006F2F84"/>
    <w:rsid w:val="006F3B20"/>
    <w:rsid w:val="006F4464"/>
    <w:rsid w:val="006F5EFC"/>
    <w:rsid w:val="006F6BCE"/>
    <w:rsid w:val="006F7A2B"/>
    <w:rsid w:val="007016D5"/>
    <w:rsid w:val="00702F36"/>
    <w:rsid w:val="00703212"/>
    <w:rsid w:val="007041F1"/>
    <w:rsid w:val="00704457"/>
    <w:rsid w:val="007046E4"/>
    <w:rsid w:val="007048B1"/>
    <w:rsid w:val="00705077"/>
    <w:rsid w:val="00705F17"/>
    <w:rsid w:val="0070637B"/>
    <w:rsid w:val="007069E7"/>
    <w:rsid w:val="007069FF"/>
    <w:rsid w:val="00706E38"/>
    <w:rsid w:val="0070701B"/>
    <w:rsid w:val="007073A8"/>
    <w:rsid w:val="007076E2"/>
    <w:rsid w:val="00710CF5"/>
    <w:rsid w:val="007114DC"/>
    <w:rsid w:val="00711ED3"/>
    <w:rsid w:val="00712198"/>
    <w:rsid w:val="00712774"/>
    <w:rsid w:val="00713922"/>
    <w:rsid w:val="007151CB"/>
    <w:rsid w:val="00715301"/>
    <w:rsid w:val="00716024"/>
    <w:rsid w:val="007160D6"/>
    <w:rsid w:val="00716E3D"/>
    <w:rsid w:val="00717823"/>
    <w:rsid w:val="0072054A"/>
    <w:rsid w:val="007207C0"/>
    <w:rsid w:val="00721E96"/>
    <w:rsid w:val="007244DE"/>
    <w:rsid w:val="0072483A"/>
    <w:rsid w:val="00725893"/>
    <w:rsid w:val="00725CDC"/>
    <w:rsid w:val="00725E4A"/>
    <w:rsid w:val="007272BB"/>
    <w:rsid w:val="007272E2"/>
    <w:rsid w:val="00730D25"/>
    <w:rsid w:val="007311D3"/>
    <w:rsid w:val="00733C41"/>
    <w:rsid w:val="0073571D"/>
    <w:rsid w:val="00737182"/>
    <w:rsid w:val="00737847"/>
    <w:rsid w:val="0074119B"/>
    <w:rsid w:val="007416D7"/>
    <w:rsid w:val="0074484F"/>
    <w:rsid w:val="00746EB7"/>
    <w:rsid w:val="00750ADE"/>
    <w:rsid w:val="0075116A"/>
    <w:rsid w:val="00752387"/>
    <w:rsid w:val="00752793"/>
    <w:rsid w:val="00752F87"/>
    <w:rsid w:val="00755700"/>
    <w:rsid w:val="007571DC"/>
    <w:rsid w:val="00757390"/>
    <w:rsid w:val="00757B17"/>
    <w:rsid w:val="00757F58"/>
    <w:rsid w:val="007617D2"/>
    <w:rsid w:val="0076194E"/>
    <w:rsid w:val="007625C7"/>
    <w:rsid w:val="0076362C"/>
    <w:rsid w:val="007660A4"/>
    <w:rsid w:val="00767051"/>
    <w:rsid w:val="007676ED"/>
    <w:rsid w:val="007700EE"/>
    <w:rsid w:val="00770380"/>
    <w:rsid w:val="00770901"/>
    <w:rsid w:val="00770FEA"/>
    <w:rsid w:val="00771520"/>
    <w:rsid w:val="00773B45"/>
    <w:rsid w:val="00774979"/>
    <w:rsid w:val="00774CCD"/>
    <w:rsid w:val="00775934"/>
    <w:rsid w:val="00776832"/>
    <w:rsid w:val="0077691F"/>
    <w:rsid w:val="00777081"/>
    <w:rsid w:val="007779EB"/>
    <w:rsid w:val="007803A7"/>
    <w:rsid w:val="0078067B"/>
    <w:rsid w:val="00781D69"/>
    <w:rsid w:val="007836E5"/>
    <w:rsid w:val="00785E14"/>
    <w:rsid w:val="0078707E"/>
    <w:rsid w:val="00787F7D"/>
    <w:rsid w:val="0079006C"/>
    <w:rsid w:val="00790362"/>
    <w:rsid w:val="007903EA"/>
    <w:rsid w:val="0079243F"/>
    <w:rsid w:val="00793C81"/>
    <w:rsid w:val="007973DD"/>
    <w:rsid w:val="007973EE"/>
    <w:rsid w:val="00797943"/>
    <w:rsid w:val="007A0249"/>
    <w:rsid w:val="007A0341"/>
    <w:rsid w:val="007A0E4B"/>
    <w:rsid w:val="007A146D"/>
    <w:rsid w:val="007A1B2E"/>
    <w:rsid w:val="007A1D19"/>
    <w:rsid w:val="007A2134"/>
    <w:rsid w:val="007A3134"/>
    <w:rsid w:val="007A3699"/>
    <w:rsid w:val="007A3B34"/>
    <w:rsid w:val="007A3CEF"/>
    <w:rsid w:val="007A4422"/>
    <w:rsid w:val="007A48B8"/>
    <w:rsid w:val="007A56AB"/>
    <w:rsid w:val="007A5C0C"/>
    <w:rsid w:val="007A6194"/>
    <w:rsid w:val="007B12F5"/>
    <w:rsid w:val="007B1326"/>
    <w:rsid w:val="007B16F1"/>
    <w:rsid w:val="007B1BCB"/>
    <w:rsid w:val="007B29BC"/>
    <w:rsid w:val="007B2E84"/>
    <w:rsid w:val="007B4207"/>
    <w:rsid w:val="007B46D2"/>
    <w:rsid w:val="007B5A41"/>
    <w:rsid w:val="007B5F9B"/>
    <w:rsid w:val="007B6CF8"/>
    <w:rsid w:val="007B6DC3"/>
    <w:rsid w:val="007C1405"/>
    <w:rsid w:val="007C1526"/>
    <w:rsid w:val="007C15A9"/>
    <w:rsid w:val="007C2485"/>
    <w:rsid w:val="007C2ACB"/>
    <w:rsid w:val="007C2B15"/>
    <w:rsid w:val="007C2DD5"/>
    <w:rsid w:val="007C34FB"/>
    <w:rsid w:val="007C3C0E"/>
    <w:rsid w:val="007D0A14"/>
    <w:rsid w:val="007D2892"/>
    <w:rsid w:val="007D3164"/>
    <w:rsid w:val="007D434C"/>
    <w:rsid w:val="007D4775"/>
    <w:rsid w:val="007D4B48"/>
    <w:rsid w:val="007D547C"/>
    <w:rsid w:val="007D67AF"/>
    <w:rsid w:val="007E00E1"/>
    <w:rsid w:val="007E131F"/>
    <w:rsid w:val="007E2586"/>
    <w:rsid w:val="007E2F2A"/>
    <w:rsid w:val="007E400D"/>
    <w:rsid w:val="007E4DA1"/>
    <w:rsid w:val="007E5B53"/>
    <w:rsid w:val="007E6320"/>
    <w:rsid w:val="007E66D1"/>
    <w:rsid w:val="007E6EA3"/>
    <w:rsid w:val="007E751B"/>
    <w:rsid w:val="007F1BDE"/>
    <w:rsid w:val="007F1C51"/>
    <w:rsid w:val="007F2BD5"/>
    <w:rsid w:val="007F6724"/>
    <w:rsid w:val="007F69D3"/>
    <w:rsid w:val="007F7042"/>
    <w:rsid w:val="007F7D38"/>
    <w:rsid w:val="00800408"/>
    <w:rsid w:val="00802EC8"/>
    <w:rsid w:val="00803628"/>
    <w:rsid w:val="008059FD"/>
    <w:rsid w:val="00806214"/>
    <w:rsid w:val="00806886"/>
    <w:rsid w:val="00807194"/>
    <w:rsid w:val="00807732"/>
    <w:rsid w:val="008103F2"/>
    <w:rsid w:val="0081157B"/>
    <w:rsid w:val="00812323"/>
    <w:rsid w:val="0081537E"/>
    <w:rsid w:val="00816B52"/>
    <w:rsid w:val="00817475"/>
    <w:rsid w:val="00817F24"/>
    <w:rsid w:val="008209A6"/>
    <w:rsid w:val="00820B47"/>
    <w:rsid w:val="00821E19"/>
    <w:rsid w:val="00822649"/>
    <w:rsid w:val="00822CC9"/>
    <w:rsid w:val="008232D1"/>
    <w:rsid w:val="00823C9D"/>
    <w:rsid w:val="0082601C"/>
    <w:rsid w:val="008263E2"/>
    <w:rsid w:val="008275AA"/>
    <w:rsid w:val="00830F00"/>
    <w:rsid w:val="00831DFD"/>
    <w:rsid w:val="00832E23"/>
    <w:rsid w:val="008340CC"/>
    <w:rsid w:val="00835C4D"/>
    <w:rsid w:val="00836616"/>
    <w:rsid w:val="00836956"/>
    <w:rsid w:val="0084036F"/>
    <w:rsid w:val="00840E66"/>
    <w:rsid w:val="00841109"/>
    <w:rsid w:val="0084143C"/>
    <w:rsid w:val="0084168E"/>
    <w:rsid w:val="0084445E"/>
    <w:rsid w:val="008446AD"/>
    <w:rsid w:val="00845512"/>
    <w:rsid w:val="0084640C"/>
    <w:rsid w:val="00846F76"/>
    <w:rsid w:val="008478A0"/>
    <w:rsid w:val="00847E9B"/>
    <w:rsid w:val="0085018E"/>
    <w:rsid w:val="008506E2"/>
    <w:rsid w:val="00850C7B"/>
    <w:rsid w:val="008517E7"/>
    <w:rsid w:val="00851B13"/>
    <w:rsid w:val="00852097"/>
    <w:rsid w:val="00852359"/>
    <w:rsid w:val="00853AD2"/>
    <w:rsid w:val="00855882"/>
    <w:rsid w:val="00856BFD"/>
    <w:rsid w:val="00856F9B"/>
    <w:rsid w:val="008571EC"/>
    <w:rsid w:val="00861350"/>
    <w:rsid w:val="00861C1E"/>
    <w:rsid w:val="008630D6"/>
    <w:rsid w:val="0086392B"/>
    <w:rsid w:val="00864213"/>
    <w:rsid w:val="00864249"/>
    <w:rsid w:val="00864A25"/>
    <w:rsid w:val="00864C05"/>
    <w:rsid w:val="00866918"/>
    <w:rsid w:val="00866EE5"/>
    <w:rsid w:val="00867AB7"/>
    <w:rsid w:val="00867C8F"/>
    <w:rsid w:val="0087251D"/>
    <w:rsid w:val="00872F07"/>
    <w:rsid w:val="0087599E"/>
    <w:rsid w:val="00876039"/>
    <w:rsid w:val="00876B61"/>
    <w:rsid w:val="008778FA"/>
    <w:rsid w:val="00877E66"/>
    <w:rsid w:val="00880C7D"/>
    <w:rsid w:val="008814F0"/>
    <w:rsid w:val="00881A78"/>
    <w:rsid w:val="0088768D"/>
    <w:rsid w:val="0088770D"/>
    <w:rsid w:val="00887F98"/>
    <w:rsid w:val="00891EA5"/>
    <w:rsid w:val="00892F6D"/>
    <w:rsid w:val="008947B0"/>
    <w:rsid w:val="00894D66"/>
    <w:rsid w:val="008970E1"/>
    <w:rsid w:val="008977AE"/>
    <w:rsid w:val="00897ED9"/>
    <w:rsid w:val="008A14FD"/>
    <w:rsid w:val="008A164A"/>
    <w:rsid w:val="008A3919"/>
    <w:rsid w:val="008A4CEB"/>
    <w:rsid w:val="008A510E"/>
    <w:rsid w:val="008A551D"/>
    <w:rsid w:val="008A5764"/>
    <w:rsid w:val="008A5B61"/>
    <w:rsid w:val="008A73A8"/>
    <w:rsid w:val="008B133A"/>
    <w:rsid w:val="008B36E5"/>
    <w:rsid w:val="008B3A64"/>
    <w:rsid w:val="008B4210"/>
    <w:rsid w:val="008B42ED"/>
    <w:rsid w:val="008B44F1"/>
    <w:rsid w:val="008B5F10"/>
    <w:rsid w:val="008B71D2"/>
    <w:rsid w:val="008B7961"/>
    <w:rsid w:val="008C082C"/>
    <w:rsid w:val="008C13B9"/>
    <w:rsid w:val="008C1B1F"/>
    <w:rsid w:val="008C1BC3"/>
    <w:rsid w:val="008C1DCD"/>
    <w:rsid w:val="008C4117"/>
    <w:rsid w:val="008C413B"/>
    <w:rsid w:val="008C4A91"/>
    <w:rsid w:val="008C5416"/>
    <w:rsid w:val="008C5A04"/>
    <w:rsid w:val="008C6177"/>
    <w:rsid w:val="008C690A"/>
    <w:rsid w:val="008C7899"/>
    <w:rsid w:val="008C7D6C"/>
    <w:rsid w:val="008D1196"/>
    <w:rsid w:val="008D13DF"/>
    <w:rsid w:val="008D1921"/>
    <w:rsid w:val="008D1FD1"/>
    <w:rsid w:val="008D3D58"/>
    <w:rsid w:val="008D63F0"/>
    <w:rsid w:val="008D6C8D"/>
    <w:rsid w:val="008D6D77"/>
    <w:rsid w:val="008D78DB"/>
    <w:rsid w:val="008E058A"/>
    <w:rsid w:val="008E0A80"/>
    <w:rsid w:val="008E1F53"/>
    <w:rsid w:val="008E255E"/>
    <w:rsid w:val="008E345C"/>
    <w:rsid w:val="008E39A1"/>
    <w:rsid w:val="008E3A72"/>
    <w:rsid w:val="008E50E9"/>
    <w:rsid w:val="008E52AF"/>
    <w:rsid w:val="008E578B"/>
    <w:rsid w:val="008E6477"/>
    <w:rsid w:val="008E6E25"/>
    <w:rsid w:val="008E6E9B"/>
    <w:rsid w:val="008E73D2"/>
    <w:rsid w:val="008F03CF"/>
    <w:rsid w:val="008F0774"/>
    <w:rsid w:val="008F07E8"/>
    <w:rsid w:val="008F165F"/>
    <w:rsid w:val="008F1958"/>
    <w:rsid w:val="008F2E2B"/>
    <w:rsid w:val="008F327F"/>
    <w:rsid w:val="008F4E68"/>
    <w:rsid w:val="008F5599"/>
    <w:rsid w:val="008F6A79"/>
    <w:rsid w:val="008F73BB"/>
    <w:rsid w:val="0090403D"/>
    <w:rsid w:val="00905A59"/>
    <w:rsid w:val="009061F0"/>
    <w:rsid w:val="00906E21"/>
    <w:rsid w:val="0090726A"/>
    <w:rsid w:val="0090765A"/>
    <w:rsid w:val="00910230"/>
    <w:rsid w:val="00911575"/>
    <w:rsid w:val="009117FC"/>
    <w:rsid w:val="009129E1"/>
    <w:rsid w:val="0091348E"/>
    <w:rsid w:val="00913762"/>
    <w:rsid w:val="00913E8B"/>
    <w:rsid w:val="009146EE"/>
    <w:rsid w:val="00914BBF"/>
    <w:rsid w:val="00916924"/>
    <w:rsid w:val="009170A1"/>
    <w:rsid w:val="0091774E"/>
    <w:rsid w:val="009222CB"/>
    <w:rsid w:val="00922CD9"/>
    <w:rsid w:val="00922D85"/>
    <w:rsid w:val="00922DA7"/>
    <w:rsid w:val="0092431A"/>
    <w:rsid w:val="0092465A"/>
    <w:rsid w:val="00924893"/>
    <w:rsid w:val="00925392"/>
    <w:rsid w:val="0092578C"/>
    <w:rsid w:val="00925AA4"/>
    <w:rsid w:val="00926DC8"/>
    <w:rsid w:val="00927CD4"/>
    <w:rsid w:val="00927EBB"/>
    <w:rsid w:val="0093062F"/>
    <w:rsid w:val="00931337"/>
    <w:rsid w:val="00931D07"/>
    <w:rsid w:val="009327FD"/>
    <w:rsid w:val="009334D9"/>
    <w:rsid w:val="0093389C"/>
    <w:rsid w:val="00935416"/>
    <w:rsid w:val="00936463"/>
    <w:rsid w:val="0093704E"/>
    <w:rsid w:val="009374A2"/>
    <w:rsid w:val="00937842"/>
    <w:rsid w:val="009379F9"/>
    <w:rsid w:val="00940B0D"/>
    <w:rsid w:val="0094159D"/>
    <w:rsid w:val="009419CD"/>
    <w:rsid w:val="0094291E"/>
    <w:rsid w:val="0094391C"/>
    <w:rsid w:val="00946911"/>
    <w:rsid w:val="00946DAF"/>
    <w:rsid w:val="00947C91"/>
    <w:rsid w:val="009515ED"/>
    <w:rsid w:val="009515FE"/>
    <w:rsid w:val="00953A33"/>
    <w:rsid w:val="009548F2"/>
    <w:rsid w:val="00954D44"/>
    <w:rsid w:val="00956C39"/>
    <w:rsid w:val="00956E62"/>
    <w:rsid w:val="009570D4"/>
    <w:rsid w:val="00957608"/>
    <w:rsid w:val="00962161"/>
    <w:rsid w:val="00963E09"/>
    <w:rsid w:val="00964E0D"/>
    <w:rsid w:val="00964F7E"/>
    <w:rsid w:val="00965E71"/>
    <w:rsid w:val="009668EB"/>
    <w:rsid w:val="00966BA9"/>
    <w:rsid w:val="0097035C"/>
    <w:rsid w:val="00970649"/>
    <w:rsid w:val="00973F3C"/>
    <w:rsid w:val="00974D4D"/>
    <w:rsid w:val="00975D85"/>
    <w:rsid w:val="00976292"/>
    <w:rsid w:val="00976612"/>
    <w:rsid w:val="00976D48"/>
    <w:rsid w:val="009776D1"/>
    <w:rsid w:val="009809E1"/>
    <w:rsid w:val="00980B35"/>
    <w:rsid w:val="00981371"/>
    <w:rsid w:val="00982275"/>
    <w:rsid w:val="009840BC"/>
    <w:rsid w:val="0098514E"/>
    <w:rsid w:val="00985B39"/>
    <w:rsid w:val="009866FA"/>
    <w:rsid w:val="00986D6C"/>
    <w:rsid w:val="00987726"/>
    <w:rsid w:val="0099039A"/>
    <w:rsid w:val="009920D4"/>
    <w:rsid w:val="009922B6"/>
    <w:rsid w:val="0099291A"/>
    <w:rsid w:val="00993948"/>
    <w:rsid w:val="00994457"/>
    <w:rsid w:val="0099446B"/>
    <w:rsid w:val="00994D90"/>
    <w:rsid w:val="009963A8"/>
    <w:rsid w:val="009969D4"/>
    <w:rsid w:val="009A0587"/>
    <w:rsid w:val="009A0EDE"/>
    <w:rsid w:val="009A142B"/>
    <w:rsid w:val="009A269C"/>
    <w:rsid w:val="009A2816"/>
    <w:rsid w:val="009A468E"/>
    <w:rsid w:val="009A48C2"/>
    <w:rsid w:val="009A5D12"/>
    <w:rsid w:val="009A6879"/>
    <w:rsid w:val="009A6C17"/>
    <w:rsid w:val="009A6FCE"/>
    <w:rsid w:val="009A7188"/>
    <w:rsid w:val="009A767F"/>
    <w:rsid w:val="009A7D38"/>
    <w:rsid w:val="009B0158"/>
    <w:rsid w:val="009B10AB"/>
    <w:rsid w:val="009B131E"/>
    <w:rsid w:val="009B2E40"/>
    <w:rsid w:val="009B39AF"/>
    <w:rsid w:val="009B60CC"/>
    <w:rsid w:val="009B7CF0"/>
    <w:rsid w:val="009C014E"/>
    <w:rsid w:val="009C0AC0"/>
    <w:rsid w:val="009C2C21"/>
    <w:rsid w:val="009C2C9F"/>
    <w:rsid w:val="009C3677"/>
    <w:rsid w:val="009C3696"/>
    <w:rsid w:val="009C3973"/>
    <w:rsid w:val="009C431D"/>
    <w:rsid w:val="009C4720"/>
    <w:rsid w:val="009C4843"/>
    <w:rsid w:val="009C5956"/>
    <w:rsid w:val="009C7347"/>
    <w:rsid w:val="009C7FC5"/>
    <w:rsid w:val="009D0116"/>
    <w:rsid w:val="009D137B"/>
    <w:rsid w:val="009D2221"/>
    <w:rsid w:val="009D2455"/>
    <w:rsid w:val="009D350F"/>
    <w:rsid w:val="009D425F"/>
    <w:rsid w:val="009D436F"/>
    <w:rsid w:val="009D4BA6"/>
    <w:rsid w:val="009D5C8E"/>
    <w:rsid w:val="009D5D29"/>
    <w:rsid w:val="009D7E18"/>
    <w:rsid w:val="009E02E1"/>
    <w:rsid w:val="009E0475"/>
    <w:rsid w:val="009E2168"/>
    <w:rsid w:val="009E3E16"/>
    <w:rsid w:val="009E5206"/>
    <w:rsid w:val="009E5243"/>
    <w:rsid w:val="009E5498"/>
    <w:rsid w:val="009E6266"/>
    <w:rsid w:val="009E772A"/>
    <w:rsid w:val="009E7C6E"/>
    <w:rsid w:val="009F0676"/>
    <w:rsid w:val="009F2FD1"/>
    <w:rsid w:val="009F3976"/>
    <w:rsid w:val="009F52C2"/>
    <w:rsid w:val="009F553A"/>
    <w:rsid w:val="009F5B66"/>
    <w:rsid w:val="009F68A6"/>
    <w:rsid w:val="00A0235C"/>
    <w:rsid w:val="00A038BA"/>
    <w:rsid w:val="00A0480F"/>
    <w:rsid w:val="00A0540A"/>
    <w:rsid w:val="00A0574A"/>
    <w:rsid w:val="00A11FB8"/>
    <w:rsid w:val="00A13151"/>
    <w:rsid w:val="00A133B2"/>
    <w:rsid w:val="00A135AB"/>
    <w:rsid w:val="00A1469D"/>
    <w:rsid w:val="00A15D44"/>
    <w:rsid w:val="00A1713A"/>
    <w:rsid w:val="00A2016F"/>
    <w:rsid w:val="00A201FC"/>
    <w:rsid w:val="00A20658"/>
    <w:rsid w:val="00A226E2"/>
    <w:rsid w:val="00A228A1"/>
    <w:rsid w:val="00A23281"/>
    <w:rsid w:val="00A26A2D"/>
    <w:rsid w:val="00A27988"/>
    <w:rsid w:val="00A27D6A"/>
    <w:rsid w:val="00A30BFA"/>
    <w:rsid w:val="00A31295"/>
    <w:rsid w:val="00A3140F"/>
    <w:rsid w:val="00A31D3C"/>
    <w:rsid w:val="00A31D5A"/>
    <w:rsid w:val="00A31D98"/>
    <w:rsid w:val="00A3234D"/>
    <w:rsid w:val="00A34643"/>
    <w:rsid w:val="00A35419"/>
    <w:rsid w:val="00A35D04"/>
    <w:rsid w:val="00A400DC"/>
    <w:rsid w:val="00A4137A"/>
    <w:rsid w:val="00A42075"/>
    <w:rsid w:val="00A42467"/>
    <w:rsid w:val="00A42956"/>
    <w:rsid w:val="00A4353F"/>
    <w:rsid w:val="00A44682"/>
    <w:rsid w:val="00A45AF3"/>
    <w:rsid w:val="00A46B03"/>
    <w:rsid w:val="00A47E28"/>
    <w:rsid w:val="00A51910"/>
    <w:rsid w:val="00A534F2"/>
    <w:rsid w:val="00A53858"/>
    <w:rsid w:val="00A5412D"/>
    <w:rsid w:val="00A541DF"/>
    <w:rsid w:val="00A54698"/>
    <w:rsid w:val="00A55038"/>
    <w:rsid w:val="00A56F90"/>
    <w:rsid w:val="00A57FD0"/>
    <w:rsid w:val="00A60757"/>
    <w:rsid w:val="00A60B9B"/>
    <w:rsid w:val="00A60C01"/>
    <w:rsid w:val="00A61045"/>
    <w:rsid w:val="00A612B6"/>
    <w:rsid w:val="00A620DB"/>
    <w:rsid w:val="00A62127"/>
    <w:rsid w:val="00A63262"/>
    <w:rsid w:val="00A63C87"/>
    <w:rsid w:val="00A64167"/>
    <w:rsid w:val="00A646A8"/>
    <w:rsid w:val="00A66EB8"/>
    <w:rsid w:val="00A677C8"/>
    <w:rsid w:val="00A703F7"/>
    <w:rsid w:val="00A70DDA"/>
    <w:rsid w:val="00A718EF"/>
    <w:rsid w:val="00A71D19"/>
    <w:rsid w:val="00A73A9C"/>
    <w:rsid w:val="00A73B74"/>
    <w:rsid w:val="00A752F8"/>
    <w:rsid w:val="00A76B64"/>
    <w:rsid w:val="00A770CC"/>
    <w:rsid w:val="00A777D2"/>
    <w:rsid w:val="00A779AB"/>
    <w:rsid w:val="00A8049D"/>
    <w:rsid w:val="00A8070F"/>
    <w:rsid w:val="00A80EE4"/>
    <w:rsid w:val="00A8101D"/>
    <w:rsid w:val="00A82EA4"/>
    <w:rsid w:val="00A8373F"/>
    <w:rsid w:val="00A84A07"/>
    <w:rsid w:val="00A8656E"/>
    <w:rsid w:val="00A87581"/>
    <w:rsid w:val="00A875AB"/>
    <w:rsid w:val="00A90A77"/>
    <w:rsid w:val="00A92AEF"/>
    <w:rsid w:val="00A930E2"/>
    <w:rsid w:val="00A93383"/>
    <w:rsid w:val="00A943AD"/>
    <w:rsid w:val="00A95B4B"/>
    <w:rsid w:val="00A961D8"/>
    <w:rsid w:val="00A96BA8"/>
    <w:rsid w:val="00A96F73"/>
    <w:rsid w:val="00A97959"/>
    <w:rsid w:val="00AA0062"/>
    <w:rsid w:val="00AA010D"/>
    <w:rsid w:val="00AA12C5"/>
    <w:rsid w:val="00AA1B62"/>
    <w:rsid w:val="00AA20CA"/>
    <w:rsid w:val="00AA3E4F"/>
    <w:rsid w:val="00AA4BA5"/>
    <w:rsid w:val="00AA5CE5"/>
    <w:rsid w:val="00AA5D95"/>
    <w:rsid w:val="00AA64DB"/>
    <w:rsid w:val="00AA6DB8"/>
    <w:rsid w:val="00AA6F19"/>
    <w:rsid w:val="00AA7BD0"/>
    <w:rsid w:val="00AA7E19"/>
    <w:rsid w:val="00AB08F7"/>
    <w:rsid w:val="00AB0DAC"/>
    <w:rsid w:val="00AB11A3"/>
    <w:rsid w:val="00AB149B"/>
    <w:rsid w:val="00AB424B"/>
    <w:rsid w:val="00AB429C"/>
    <w:rsid w:val="00AB42EB"/>
    <w:rsid w:val="00AB4926"/>
    <w:rsid w:val="00AB4A4A"/>
    <w:rsid w:val="00AB6B64"/>
    <w:rsid w:val="00AB7FDE"/>
    <w:rsid w:val="00AC23C6"/>
    <w:rsid w:val="00AC3EFB"/>
    <w:rsid w:val="00AC4D5E"/>
    <w:rsid w:val="00AC4E3D"/>
    <w:rsid w:val="00AC4EB0"/>
    <w:rsid w:val="00AC5792"/>
    <w:rsid w:val="00AC5D78"/>
    <w:rsid w:val="00AC6418"/>
    <w:rsid w:val="00AC68BB"/>
    <w:rsid w:val="00AD07E3"/>
    <w:rsid w:val="00AD0CCE"/>
    <w:rsid w:val="00AD0D61"/>
    <w:rsid w:val="00AD1884"/>
    <w:rsid w:val="00AD2251"/>
    <w:rsid w:val="00AD3091"/>
    <w:rsid w:val="00AD4365"/>
    <w:rsid w:val="00AD450D"/>
    <w:rsid w:val="00AD5895"/>
    <w:rsid w:val="00AD58E9"/>
    <w:rsid w:val="00AD64FC"/>
    <w:rsid w:val="00AD6A7E"/>
    <w:rsid w:val="00AD7712"/>
    <w:rsid w:val="00AD7AD9"/>
    <w:rsid w:val="00AE2A19"/>
    <w:rsid w:val="00AE5317"/>
    <w:rsid w:val="00AE6078"/>
    <w:rsid w:val="00AE62F3"/>
    <w:rsid w:val="00AF08D8"/>
    <w:rsid w:val="00AF0C60"/>
    <w:rsid w:val="00AF1AA2"/>
    <w:rsid w:val="00AF1DD6"/>
    <w:rsid w:val="00AF1F45"/>
    <w:rsid w:val="00AF20D1"/>
    <w:rsid w:val="00AF297D"/>
    <w:rsid w:val="00AF2B04"/>
    <w:rsid w:val="00AF2C25"/>
    <w:rsid w:val="00AF2E61"/>
    <w:rsid w:val="00AF312F"/>
    <w:rsid w:val="00AF3880"/>
    <w:rsid w:val="00AF440B"/>
    <w:rsid w:val="00AF5891"/>
    <w:rsid w:val="00AF59D5"/>
    <w:rsid w:val="00AF6600"/>
    <w:rsid w:val="00B00432"/>
    <w:rsid w:val="00B0140D"/>
    <w:rsid w:val="00B018B3"/>
    <w:rsid w:val="00B0254B"/>
    <w:rsid w:val="00B02B27"/>
    <w:rsid w:val="00B0579C"/>
    <w:rsid w:val="00B063A2"/>
    <w:rsid w:val="00B070B9"/>
    <w:rsid w:val="00B100B8"/>
    <w:rsid w:val="00B10A29"/>
    <w:rsid w:val="00B119CB"/>
    <w:rsid w:val="00B11DDB"/>
    <w:rsid w:val="00B126B1"/>
    <w:rsid w:val="00B13B67"/>
    <w:rsid w:val="00B146BE"/>
    <w:rsid w:val="00B15345"/>
    <w:rsid w:val="00B15531"/>
    <w:rsid w:val="00B16494"/>
    <w:rsid w:val="00B16D90"/>
    <w:rsid w:val="00B17826"/>
    <w:rsid w:val="00B215DC"/>
    <w:rsid w:val="00B22302"/>
    <w:rsid w:val="00B223DF"/>
    <w:rsid w:val="00B25830"/>
    <w:rsid w:val="00B261A8"/>
    <w:rsid w:val="00B265D5"/>
    <w:rsid w:val="00B30487"/>
    <w:rsid w:val="00B30D20"/>
    <w:rsid w:val="00B3154B"/>
    <w:rsid w:val="00B31B46"/>
    <w:rsid w:val="00B328C7"/>
    <w:rsid w:val="00B32D8A"/>
    <w:rsid w:val="00B33065"/>
    <w:rsid w:val="00B33234"/>
    <w:rsid w:val="00B33FFB"/>
    <w:rsid w:val="00B3407E"/>
    <w:rsid w:val="00B35259"/>
    <w:rsid w:val="00B35B28"/>
    <w:rsid w:val="00B367FF"/>
    <w:rsid w:val="00B377C6"/>
    <w:rsid w:val="00B379F4"/>
    <w:rsid w:val="00B37B2D"/>
    <w:rsid w:val="00B40771"/>
    <w:rsid w:val="00B40EB1"/>
    <w:rsid w:val="00B43203"/>
    <w:rsid w:val="00B44E49"/>
    <w:rsid w:val="00B4588A"/>
    <w:rsid w:val="00B45C1D"/>
    <w:rsid w:val="00B45C42"/>
    <w:rsid w:val="00B461B9"/>
    <w:rsid w:val="00B467E2"/>
    <w:rsid w:val="00B5019F"/>
    <w:rsid w:val="00B51CBA"/>
    <w:rsid w:val="00B52E8F"/>
    <w:rsid w:val="00B5320D"/>
    <w:rsid w:val="00B543FC"/>
    <w:rsid w:val="00B57AB1"/>
    <w:rsid w:val="00B6094B"/>
    <w:rsid w:val="00B60B62"/>
    <w:rsid w:val="00B60D27"/>
    <w:rsid w:val="00B64C9A"/>
    <w:rsid w:val="00B64F00"/>
    <w:rsid w:val="00B6611A"/>
    <w:rsid w:val="00B663E8"/>
    <w:rsid w:val="00B7018B"/>
    <w:rsid w:val="00B71907"/>
    <w:rsid w:val="00B71FFC"/>
    <w:rsid w:val="00B7332A"/>
    <w:rsid w:val="00B742FA"/>
    <w:rsid w:val="00B7739D"/>
    <w:rsid w:val="00B77882"/>
    <w:rsid w:val="00B779F2"/>
    <w:rsid w:val="00B80215"/>
    <w:rsid w:val="00B81A22"/>
    <w:rsid w:val="00B8248B"/>
    <w:rsid w:val="00B84CCA"/>
    <w:rsid w:val="00B85BD2"/>
    <w:rsid w:val="00B86D1A"/>
    <w:rsid w:val="00B9040C"/>
    <w:rsid w:val="00B92E08"/>
    <w:rsid w:val="00B93974"/>
    <w:rsid w:val="00B9469F"/>
    <w:rsid w:val="00B96BF6"/>
    <w:rsid w:val="00B9752F"/>
    <w:rsid w:val="00BA14ED"/>
    <w:rsid w:val="00BA164C"/>
    <w:rsid w:val="00BA2FF7"/>
    <w:rsid w:val="00BA32E5"/>
    <w:rsid w:val="00BA4182"/>
    <w:rsid w:val="00BA577A"/>
    <w:rsid w:val="00BA6627"/>
    <w:rsid w:val="00BA66FE"/>
    <w:rsid w:val="00BA6A2D"/>
    <w:rsid w:val="00BA7905"/>
    <w:rsid w:val="00BA7C96"/>
    <w:rsid w:val="00BB0463"/>
    <w:rsid w:val="00BB05A7"/>
    <w:rsid w:val="00BB0753"/>
    <w:rsid w:val="00BB14EE"/>
    <w:rsid w:val="00BB186A"/>
    <w:rsid w:val="00BB2EF4"/>
    <w:rsid w:val="00BB318C"/>
    <w:rsid w:val="00BB3723"/>
    <w:rsid w:val="00BB4219"/>
    <w:rsid w:val="00BB72BB"/>
    <w:rsid w:val="00BB754A"/>
    <w:rsid w:val="00BB778C"/>
    <w:rsid w:val="00BC003F"/>
    <w:rsid w:val="00BC01D3"/>
    <w:rsid w:val="00BC3453"/>
    <w:rsid w:val="00BC542B"/>
    <w:rsid w:val="00BC6897"/>
    <w:rsid w:val="00BD0325"/>
    <w:rsid w:val="00BD47C1"/>
    <w:rsid w:val="00BD6431"/>
    <w:rsid w:val="00BD7AC0"/>
    <w:rsid w:val="00BE1400"/>
    <w:rsid w:val="00BE1571"/>
    <w:rsid w:val="00BE3519"/>
    <w:rsid w:val="00BE5D51"/>
    <w:rsid w:val="00BE78E7"/>
    <w:rsid w:val="00BE7C43"/>
    <w:rsid w:val="00BF096B"/>
    <w:rsid w:val="00BF0F23"/>
    <w:rsid w:val="00BF2323"/>
    <w:rsid w:val="00BF2AE7"/>
    <w:rsid w:val="00BF2C8A"/>
    <w:rsid w:val="00BF32DF"/>
    <w:rsid w:val="00BF382F"/>
    <w:rsid w:val="00BF4604"/>
    <w:rsid w:val="00BF4AE4"/>
    <w:rsid w:val="00BF4FCF"/>
    <w:rsid w:val="00BF5F51"/>
    <w:rsid w:val="00BF6CAF"/>
    <w:rsid w:val="00BF7623"/>
    <w:rsid w:val="00C00040"/>
    <w:rsid w:val="00C01169"/>
    <w:rsid w:val="00C019E3"/>
    <w:rsid w:val="00C01C6E"/>
    <w:rsid w:val="00C0288D"/>
    <w:rsid w:val="00C037B4"/>
    <w:rsid w:val="00C05F75"/>
    <w:rsid w:val="00C06B12"/>
    <w:rsid w:val="00C06EEC"/>
    <w:rsid w:val="00C10307"/>
    <w:rsid w:val="00C108B4"/>
    <w:rsid w:val="00C10AC9"/>
    <w:rsid w:val="00C11E51"/>
    <w:rsid w:val="00C12057"/>
    <w:rsid w:val="00C1347E"/>
    <w:rsid w:val="00C13C9B"/>
    <w:rsid w:val="00C147BF"/>
    <w:rsid w:val="00C14D3A"/>
    <w:rsid w:val="00C15335"/>
    <w:rsid w:val="00C1583C"/>
    <w:rsid w:val="00C1648F"/>
    <w:rsid w:val="00C16ED5"/>
    <w:rsid w:val="00C1701F"/>
    <w:rsid w:val="00C1779D"/>
    <w:rsid w:val="00C17E77"/>
    <w:rsid w:val="00C2244D"/>
    <w:rsid w:val="00C226A3"/>
    <w:rsid w:val="00C247CB"/>
    <w:rsid w:val="00C25100"/>
    <w:rsid w:val="00C2516B"/>
    <w:rsid w:val="00C2528E"/>
    <w:rsid w:val="00C257CD"/>
    <w:rsid w:val="00C259F3"/>
    <w:rsid w:val="00C25EB5"/>
    <w:rsid w:val="00C26BFE"/>
    <w:rsid w:val="00C27194"/>
    <w:rsid w:val="00C27862"/>
    <w:rsid w:val="00C30200"/>
    <w:rsid w:val="00C308AD"/>
    <w:rsid w:val="00C31462"/>
    <w:rsid w:val="00C3155B"/>
    <w:rsid w:val="00C332BB"/>
    <w:rsid w:val="00C33440"/>
    <w:rsid w:val="00C35AA4"/>
    <w:rsid w:val="00C35D14"/>
    <w:rsid w:val="00C367CC"/>
    <w:rsid w:val="00C37125"/>
    <w:rsid w:val="00C402E4"/>
    <w:rsid w:val="00C410F9"/>
    <w:rsid w:val="00C41B33"/>
    <w:rsid w:val="00C42C4F"/>
    <w:rsid w:val="00C43141"/>
    <w:rsid w:val="00C436D6"/>
    <w:rsid w:val="00C4399C"/>
    <w:rsid w:val="00C44DE5"/>
    <w:rsid w:val="00C45017"/>
    <w:rsid w:val="00C47EB5"/>
    <w:rsid w:val="00C5022F"/>
    <w:rsid w:val="00C52A97"/>
    <w:rsid w:val="00C52E22"/>
    <w:rsid w:val="00C53116"/>
    <w:rsid w:val="00C54522"/>
    <w:rsid w:val="00C5685E"/>
    <w:rsid w:val="00C56E59"/>
    <w:rsid w:val="00C604EB"/>
    <w:rsid w:val="00C6214A"/>
    <w:rsid w:val="00C62459"/>
    <w:rsid w:val="00C62B04"/>
    <w:rsid w:val="00C62F1F"/>
    <w:rsid w:val="00C6357C"/>
    <w:rsid w:val="00C63688"/>
    <w:rsid w:val="00C63CD9"/>
    <w:rsid w:val="00C63F10"/>
    <w:rsid w:val="00C6512F"/>
    <w:rsid w:val="00C665A8"/>
    <w:rsid w:val="00C66A3D"/>
    <w:rsid w:val="00C67F75"/>
    <w:rsid w:val="00C70B37"/>
    <w:rsid w:val="00C70BC6"/>
    <w:rsid w:val="00C70F05"/>
    <w:rsid w:val="00C723D7"/>
    <w:rsid w:val="00C7251E"/>
    <w:rsid w:val="00C72618"/>
    <w:rsid w:val="00C732AB"/>
    <w:rsid w:val="00C75989"/>
    <w:rsid w:val="00C760F0"/>
    <w:rsid w:val="00C770A0"/>
    <w:rsid w:val="00C77847"/>
    <w:rsid w:val="00C816B2"/>
    <w:rsid w:val="00C81A92"/>
    <w:rsid w:val="00C8287D"/>
    <w:rsid w:val="00C839A7"/>
    <w:rsid w:val="00C84109"/>
    <w:rsid w:val="00C92AC5"/>
    <w:rsid w:val="00C940CA"/>
    <w:rsid w:val="00C94CFA"/>
    <w:rsid w:val="00C95ED6"/>
    <w:rsid w:val="00C9734E"/>
    <w:rsid w:val="00CA01A3"/>
    <w:rsid w:val="00CA0B71"/>
    <w:rsid w:val="00CA0D8A"/>
    <w:rsid w:val="00CA0DD2"/>
    <w:rsid w:val="00CA3A3D"/>
    <w:rsid w:val="00CA4B1E"/>
    <w:rsid w:val="00CA58CB"/>
    <w:rsid w:val="00CA6967"/>
    <w:rsid w:val="00CA699D"/>
    <w:rsid w:val="00CA785E"/>
    <w:rsid w:val="00CB080E"/>
    <w:rsid w:val="00CB0BB7"/>
    <w:rsid w:val="00CB116D"/>
    <w:rsid w:val="00CB1183"/>
    <w:rsid w:val="00CB20C1"/>
    <w:rsid w:val="00CB20D7"/>
    <w:rsid w:val="00CB2F9A"/>
    <w:rsid w:val="00CB3CB5"/>
    <w:rsid w:val="00CB44D8"/>
    <w:rsid w:val="00CB482A"/>
    <w:rsid w:val="00CB506F"/>
    <w:rsid w:val="00CB52BE"/>
    <w:rsid w:val="00CB661F"/>
    <w:rsid w:val="00CB7414"/>
    <w:rsid w:val="00CB769E"/>
    <w:rsid w:val="00CC0BEB"/>
    <w:rsid w:val="00CC15CB"/>
    <w:rsid w:val="00CC1BA1"/>
    <w:rsid w:val="00CC2461"/>
    <w:rsid w:val="00CC32FB"/>
    <w:rsid w:val="00CC3581"/>
    <w:rsid w:val="00CC59AB"/>
    <w:rsid w:val="00CC5E09"/>
    <w:rsid w:val="00CC5E0B"/>
    <w:rsid w:val="00CC648D"/>
    <w:rsid w:val="00CC7441"/>
    <w:rsid w:val="00CC7BA0"/>
    <w:rsid w:val="00CD0400"/>
    <w:rsid w:val="00CD0655"/>
    <w:rsid w:val="00CD0761"/>
    <w:rsid w:val="00CD167A"/>
    <w:rsid w:val="00CD1911"/>
    <w:rsid w:val="00CD19D6"/>
    <w:rsid w:val="00CD3754"/>
    <w:rsid w:val="00CD6B80"/>
    <w:rsid w:val="00CD76CB"/>
    <w:rsid w:val="00CE03AF"/>
    <w:rsid w:val="00CE08BF"/>
    <w:rsid w:val="00CE0CF1"/>
    <w:rsid w:val="00CE102D"/>
    <w:rsid w:val="00CE34BD"/>
    <w:rsid w:val="00CE34C5"/>
    <w:rsid w:val="00CE4E37"/>
    <w:rsid w:val="00CE69BA"/>
    <w:rsid w:val="00CE69ED"/>
    <w:rsid w:val="00CE7303"/>
    <w:rsid w:val="00CE74D3"/>
    <w:rsid w:val="00CF13D1"/>
    <w:rsid w:val="00CF151C"/>
    <w:rsid w:val="00CF491B"/>
    <w:rsid w:val="00CF5B50"/>
    <w:rsid w:val="00CF633D"/>
    <w:rsid w:val="00CF6600"/>
    <w:rsid w:val="00CF7119"/>
    <w:rsid w:val="00CF773F"/>
    <w:rsid w:val="00CF78F8"/>
    <w:rsid w:val="00CF79BD"/>
    <w:rsid w:val="00CF7BD9"/>
    <w:rsid w:val="00D005DE"/>
    <w:rsid w:val="00D0082E"/>
    <w:rsid w:val="00D00E13"/>
    <w:rsid w:val="00D01552"/>
    <w:rsid w:val="00D01707"/>
    <w:rsid w:val="00D01AE5"/>
    <w:rsid w:val="00D036B0"/>
    <w:rsid w:val="00D053F6"/>
    <w:rsid w:val="00D054DD"/>
    <w:rsid w:val="00D06D4E"/>
    <w:rsid w:val="00D06FB2"/>
    <w:rsid w:val="00D07023"/>
    <w:rsid w:val="00D0703E"/>
    <w:rsid w:val="00D0706D"/>
    <w:rsid w:val="00D071CE"/>
    <w:rsid w:val="00D07580"/>
    <w:rsid w:val="00D07ACC"/>
    <w:rsid w:val="00D07FD9"/>
    <w:rsid w:val="00D10D5F"/>
    <w:rsid w:val="00D11271"/>
    <w:rsid w:val="00D11734"/>
    <w:rsid w:val="00D117B6"/>
    <w:rsid w:val="00D1221D"/>
    <w:rsid w:val="00D12E7A"/>
    <w:rsid w:val="00D1711C"/>
    <w:rsid w:val="00D17DE5"/>
    <w:rsid w:val="00D20055"/>
    <w:rsid w:val="00D20839"/>
    <w:rsid w:val="00D216D0"/>
    <w:rsid w:val="00D21A68"/>
    <w:rsid w:val="00D21D42"/>
    <w:rsid w:val="00D228BB"/>
    <w:rsid w:val="00D233DB"/>
    <w:rsid w:val="00D23737"/>
    <w:rsid w:val="00D23967"/>
    <w:rsid w:val="00D246F9"/>
    <w:rsid w:val="00D24E6D"/>
    <w:rsid w:val="00D26DDF"/>
    <w:rsid w:val="00D27044"/>
    <w:rsid w:val="00D27BA7"/>
    <w:rsid w:val="00D31CAA"/>
    <w:rsid w:val="00D32B16"/>
    <w:rsid w:val="00D32D72"/>
    <w:rsid w:val="00D32EA3"/>
    <w:rsid w:val="00D33B51"/>
    <w:rsid w:val="00D34BBA"/>
    <w:rsid w:val="00D3527E"/>
    <w:rsid w:val="00D35903"/>
    <w:rsid w:val="00D35EFE"/>
    <w:rsid w:val="00D36E5A"/>
    <w:rsid w:val="00D40D49"/>
    <w:rsid w:val="00D413D9"/>
    <w:rsid w:val="00D4185D"/>
    <w:rsid w:val="00D41D63"/>
    <w:rsid w:val="00D41D81"/>
    <w:rsid w:val="00D43EE9"/>
    <w:rsid w:val="00D44EDD"/>
    <w:rsid w:val="00D44F26"/>
    <w:rsid w:val="00D45179"/>
    <w:rsid w:val="00D45D9F"/>
    <w:rsid w:val="00D4763A"/>
    <w:rsid w:val="00D50005"/>
    <w:rsid w:val="00D502DA"/>
    <w:rsid w:val="00D521CA"/>
    <w:rsid w:val="00D52D04"/>
    <w:rsid w:val="00D545B1"/>
    <w:rsid w:val="00D54D5C"/>
    <w:rsid w:val="00D55A90"/>
    <w:rsid w:val="00D57007"/>
    <w:rsid w:val="00D57A2A"/>
    <w:rsid w:val="00D60106"/>
    <w:rsid w:val="00D606FA"/>
    <w:rsid w:val="00D61626"/>
    <w:rsid w:val="00D61E26"/>
    <w:rsid w:val="00D637F3"/>
    <w:rsid w:val="00D6477A"/>
    <w:rsid w:val="00D647CD"/>
    <w:rsid w:val="00D64D0C"/>
    <w:rsid w:val="00D6594A"/>
    <w:rsid w:val="00D66994"/>
    <w:rsid w:val="00D67558"/>
    <w:rsid w:val="00D70DFD"/>
    <w:rsid w:val="00D71B3F"/>
    <w:rsid w:val="00D725BE"/>
    <w:rsid w:val="00D725EC"/>
    <w:rsid w:val="00D75CD1"/>
    <w:rsid w:val="00D7704E"/>
    <w:rsid w:val="00D77FD5"/>
    <w:rsid w:val="00D80DAD"/>
    <w:rsid w:val="00D82727"/>
    <w:rsid w:val="00D8379B"/>
    <w:rsid w:val="00D83964"/>
    <w:rsid w:val="00D849AC"/>
    <w:rsid w:val="00D8553E"/>
    <w:rsid w:val="00D86B5F"/>
    <w:rsid w:val="00D874BD"/>
    <w:rsid w:val="00D87EF9"/>
    <w:rsid w:val="00D9150A"/>
    <w:rsid w:val="00D91E52"/>
    <w:rsid w:val="00D92BDC"/>
    <w:rsid w:val="00D934DA"/>
    <w:rsid w:val="00D93CB4"/>
    <w:rsid w:val="00D94CB2"/>
    <w:rsid w:val="00D94F5C"/>
    <w:rsid w:val="00D95128"/>
    <w:rsid w:val="00D965DE"/>
    <w:rsid w:val="00D977E4"/>
    <w:rsid w:val="00DA2C8D"/>
    <w:rsid w:val="00DA4E0C"/>
    <w:rsid w:val="00DA721F"/>
    <w:rsid w:val="00DA7821"/>
    <w:rsid w:val="00DA7A59"/>
    <w:rsid w:val="00DB2B17"/>
    <w:rsid w:val="00DB4A92"/>
    <w:rsid w:val="00DB5408"/>
    <w:rsid w:val="00DB5CB1"/>
    <w:rsid w:val="00DB603E"/>
    <w:rsid w:val="00DB75B1"/>
    <w:rsid w:val="00DC1139"/>
    <w:rsid w:val="00DC219A"/>
    <w:rsid w:val="00DC2234"/>
    <w:rsid w:val="00DC26D2"/>
    <w:rsid w:val="00DC45FA"/>
    <w:rsid w:val="00DC5215"/>
    <w:rsid w:val="00DC6898"/>
    <w:rsid w:val="00DD0C9D"/>
    <w:rsid w:val="00DD1D4D"/>
    <w:rsid w:val="00DD443B"/>
    <w:rsid w:val="00DD5007"/>
    <w:rsid w:val="00DD50AF"/>
    <w:rsid w:val="00DD51A6"/>
    <w:rsid w:val="00DD57C8"/>
    <w:rsid w:val="00DD5ED0"/>
    <w:rsid w:val="00DD6175"/>
    <w:rsid w:val="00DD62D8"/>
    <w:rsid w:val="00DD6D18"/>
    <w:rsid w:val="00DD6F8D"/>
    <w:rsid w:val="00DD7AC1"/>
    <w:rsid w:val="00DE063A"/>
    <w:rsid w:val="00DE165F"/>
    <w:rsid w:val="00DE3EA0"/>
    <w:rsid w:val="00DE3EEB"/>
    <w:rsid w:val="00DE3EFC"/>
    <w:rsid w:val="00DE62C5"/>
    <w:rsid w:val="00DE63DC"/>
    <w:rsid w:val="00DE6EB2"/>
    <w:rsid w:val="00DF076F"/>
    <w:rsid w:val="00DF105E"/>
    <w:rsid w:val="00DF152A"/>
    <w:rsid w:val="00DF379B"/>
    <w:rsid w:val="00DF3E2D"/>
    <w:rsid w:val="00DF41E5"/>
    <w:rsid w:val="00DF5A05"/>
    <w:rsid w:val="00DF6BE5"/>
    <w:rsid w:val="00DF6D9E"/>
    <w:rsid w:val="00DF70D8"/>
    <w:rsid w:val="00DF736C"/>
    <w:rsid w:val="00E00155"/>
    <w:rsid w:val="00E0024F"/>
    <w:rsid w:val="00E011EF"/>
    <w:rsid w:val="00E03577"/>
    <w:rsid w:val="00E0387E"/>
    <w:rsid w:val="00E03C7C"/>
    <w:rsid w:val="00E03DF9"/>
    <w:rsid w:val="00E05FF9"/>
    <w:rsid w:val="00E06142"/>
    <w:rsid w:val="00E0640F"/>
    <w:rsid w:val="00E07EEE"/>
    <w:rsid w:val="00E1035C"/>
    <w:rsid w:val="00E105DD"/>
    <w:rsid w:val="00E10BF0"/>
    <w:rsid w:val="00E11405"/>
    <w:rsid w:val="00E114B7"/>
    <w:rsid w:val="00E11C19"/>
    <w:rsid w:val="00E11CAE"/>
    <w:rsid w:val="00E126BA"/>
    <w:rsid w:val="00E14B1C"/>
    <w:rsid w:val="00E169FA"/>
    <w:rsid w:val="00E16AE9"/>
    <w:rsid w:val="00E16C12"/>
    <w:rsid w:val="00E16F3E"/>
    <w:rsid w:val="00E1796C"/>
    <w:rsid w:val="00E20784"/>
    <w:rsid w:val="00E208BC"/>
    <w:rsid w:val="00E21439"/>
    <w:rsid w:val="00E225D3"/>
    <w:rsid w:val="00E22A54"/>
    <w:rsid w:val="00E24B76"/>
    <w:rsid w:val="00E24C09"/>
    <w:rsid w:val="00E2522F"/>
    <w:rsid w:val="00E260ED"/>
    <w:rsid w:val="00E27F64"/>
    <w:rsid w:val="00E30CFA"/>
    <w:rsid w:val="00E31FB4"/>
    <w:rsid w:val="00E32DAB"/>
    <w:rsid w:val="00E34A21"/>
    <w:rsid w:val="00E35E75"/>
    <w:rsid w:val="00E3623F"/>
    <w:rsid w:val="00E41251"/>
    <w:rsid w:val="00E413A1"/>
    <w:rsid w:val="00E44212"/>
    <w:rsid w:val="00E44B24"/>
    <w:rsid w:val="00E45609"/>
    <w:rsid w:val="00E46542"/>
    <w:rsid w:val="00E474E3"/>
    <w:rsid w:val="00E50120"/>
    <w:rsid w:val="00E50E25"/>
    <w:rsid w:val="00E51A23"/>
    <w:rsid w:val="00E521BA"/>
    <w:rsid w:val="00E52283"/>
    <w:rsid w:val="00E52968"/>
    <w:rsid w:val="00E5496C"/>
    <w:rsid w:val="00E55F8D"/>
    <w:rsid w:val="00E563D4"/>
    <w:rsid w:val="00E60234"/>
    <w:rsid w:val="00E61946"/>
    <w:rsid w:val="00E624CD"/>
    <w:rsid w:val="00E67707"/>
    <w:rsid w:val="00E71623"/>
    <w:rsid w:val="00E71899"/>
    <w:rsid w:val="00E71A45"/>
    <w:rsid w:val="00E73BEB"/>
    <w:rsid w:val="00E74D08"/>
    <w:rsid w:val="00E754B5"/>
    <w:rsid w:val="00E768E7"/>
    <w:rsid w:val="00E7699F"/>
    <w:rsid w:val="00E76EAE"/>
    <w:rsid w:val="00E77BBC"/>
    <w:rsid w:val="00E809EB"/>
    <w:rsid w:val="00E82074"/>
    <w:rsid w:val="00E83257"/>
    <w:rsid w:val="00E834E5"/>
    <w:rsid w:val="00E84816"/>
    <w:rsid w:val="00E84919"/>
    <w:rsid w:val="00E84D67"/>
    <w:rsid w:val="00E8555A"/>
    <w:rsid w:val="00E8656E"/>
    <w:rsid w:val="00E86F59"/>
    <w:rsid w:val="00E8742A"/>
    <w:rsid w:val="00E9016C"/>
    <w:rsid w:val="00E90FA6"/>
    <w:rsid w:val="00E92327"/>
    <w:rsid w:val="00E927C4"/>
    <w:rsid w:val="00E9567D"/>
    <w:rsid w:val="00E97933"/>
    <w:rsid w:val="00EA15B0"/>
    <w:rsid w:val="00EA4B71"/>
    <w:rsid w:val="00EA6EFB"/>
    <w:rsid w:val="00EA72B6"/>
    <w:rsid w:val="00EA7ECC"/>
    <w:rsid w:val="00EB0666"/>
    <w:rsid w:val="00EB06CF"/>
    <w:rsid w:val="00EB12BC"/>
    <w:rsid w:val="00EB183B"/>
    <w:rsid w:val="00EB23E9"/>
    <w:rsid w:val="00EB3144"/>
    <w:rsid w:val="00EB31C3"/>
    <w:rsid w:val="00EB3518"/>
    <w:rsid w:val="00EB36C1"/>
    <w:rsid w:val="00EB4528"/>
    <w:rsid w:val="00EB5242"/>
    <w:rsid w:val="00EB544F"/>
    <w:rsid w:val="00EB5A13"/>
    <w:rsid w:val="00EB5FD9"/>
    <w:rsid w:val="00EB65AA"/>
    <w:rsid w:val="00EB6742"/>
    <w:rsid w:val="00EB6BC1"/>
    <w:rsid w:val="00EB73AE"/>
    <w:rsid w:val="00EB7973"/>
    <w:rsid w:val="00EC1BFD"/>
    <w:rsid w:val="00EC21EB"/>
    <w:rsid w:val="00EC22AC"/>
    <w:rsid w:val="00EC2E31"/>
    <w:rsid w:val="00EC431D"/>
    <w:rsid w:val="00EC4651"/>
    <w:rsid w:val="00EC6BDA"/>
    <w:rsid w:val="00EC7AB9"/>
    <w:rsid w:val="00EC7BE2"/>
    <w:rsid w:val="00ED01A1"/>
    <w:rsid w:val="00ED07BB"/>
    <w:rsid w:val="00ED1F99"/>
    <w:rsid w:val="00ED23E3"/>
    <w:rsid w:val="00ED24BE"/>
    <w:rsid w:val="00ED314C"/>
    <w:rsid w:val="00ED37FB"/>
    <w:rsid w:val="00ED441A"/>
    <w:rsid w:val="00ED445B"/>
    <w:rsid w:val="00ED4BB6"/>
    <w:rsid w:val="00ED542C"/>
    <w:rsid w:val="00ED57D5"/>
    <w:rsid w:val="00ED71A7"/>
    <w:rsid w:val="00EE0C26"/>
    <w:rsid w:val="00EE0D2A"/>
    <w:rsid w:val="00EE16FA"/>
    <w:rsid w:val="00EE2611"/>
    <w:rsid w:val="00EE2E91"/>
    <w:rsid w:val="00EE485B"/>
    <w:rsid w:val="00EE4E95"/>
    <w:rsid w:val="00EE5C86"/>
    <w:rsid w:val="00EE6790"/>
    <w:rsid w:val="00EE6A32"/>
    <w:rsid w:val="00EF0003"/>
    <w:rsid w:val="00EF2073"/>
    <w:rsid w:val="00EF261F"/>
    <w:rsid w:val="00EF2A65"/>
    <w:rsid w:val="00EF2D84"/>
    <w:rsid w:val="00EF2E5F"/>
    <w:rsid w:val="00EF41B1"/>
    <w:rsid w:val="00EF4490"/>
    <w:rsid w:val="00EF4608"/>
    <w:rsid w:val="00EF4EED"/>
    <w:rsid w:val="00EF50F6"/>
    <w:rsid w:val="00EF5B6D"/>
    <w:rsid w:val="00EF5C0B"/>
    <w:rsid w:val="00EF755A"/>
    <w:rsid w:val="00F01029"/>
    <w:rsid w:val="00F04990"/>
    <w:rsid w:val="00F06731"/>
    <w:rsid w:val="00F06739"/>
    <w:rsid w:val="00F06C48"/>
    <w:rsid w:val="00F07C3E"/>
    <w:rsid w:val="00F10585"/>
    <w:rsid w:val="00F1150F"/>
    <w:rsid w:val="00F12F60"/>
    <w:rsid w:val="00F134D7"/>
    <w:rsid w:val="00F13C35"/>
    <w:rsid w:val="00F157F7"/>
    <w:rsid w:val="00F20243"/>
    <w:rsid w:val="00F20772"/>
    <w:rsid w:val="00F20DCF"/>
    <w:rsid w:val="00F2104C"/>
    <w:rsid w:val="00F23AC6"/>
    <w:rsid w:val="00F2405A"/>
    <w:rsid w:val="00F25190"/>
    <w:rsid w:val="00F251EA"/>
    <w:rsid w:val="00F2617E"/>
    <w:rsid w:val="00F27A33"/>
    <w:rsid w:val="00F27A4D"/>
    <w:rsid w:val="00F30487"/>
    <w:rsid w:val="00F31239"/>
    <w:rsid w:val="00F317A4"/>
    <w:rsid w:val="00F317D1"/>
    <w:rsid w:val="00F3188F"/>
    <w:rsid w:val="00F35CCC"/>
    <w:rsid w:val="00F35F19"/>
    <w:rsid w:val="00F41241"/>
    <w:rsid w:val="00F42EFB"/>
    <w:rsid w:val="00F43823"/>
    <w:rsid w:val="00F457E5"/>
    <w:rsid w:val="00F46BCD"/>
    <w:rsid w:val="00F46FB7"/>
    <w:rsid w:val="00F47BCE"/>
    <w:rsid w:val="00F50373"/>
    <w:rsid w:val="00F50EB1"/>
    <w:rsid w:val="00F513FC"/>
    <w:rsid w:val="00F54A97"/>
    <w:rsid w:val="00F54CCF"/>
    <w:rsid w:val="00F556BB"/>
    <w:rsid w:val="00F557A8"/>
    <w:rsid w:val="00F57224"/>
    <w:rsid w:val="00F57232"/>
    <w:rsid w:val="00F577C1"/>
    <w:rsid w:val="00F60CA7"/>
    <w:rsid w:val="00F60EC8"/>
    <w:rsid w:val="00F61A4A"/>
    <w:rsid w:val="00F6345C"/>
    <w:rsid w:val="00F63AC3"/>
    <w:rsid w:val="00F643CD"/>
    <w:rsid w:val="00F64F4E"/>
    <w:rsid w:val="00F65CB1"/>
    <w:rsid w:val="00F66088"/>
    <w:rsid w:val="00F70117"/>
    <w:rsid w:val="00F70595"/>
    <w:rsid w:val="00F71F6E"/>
    <w:rsid w:val="00F72660"/>
    <w:rsid w:val="00F74468"/>
    <w:rsid w:val="00F74E44"/>
    <w:rsid w:val="00F75C05"/>
    <w:rsid w:val="00F762CC"/>
    <w:rsid w:val="00F77CC7"/>
    <w:rsid w:val="00F77DD1"/>
    <w:rsid w:val="00F77F37"/>
    <w:rsid w:val="00F80711"/>
    <w:rsid w:val="00F80E76"/>
    <w:rsid w:val="00F812DE"/>
    <w:rsid w:val="00F81314"/>
    <w:rsid w:val="00F823B1"/>
    <w:rsid w:val="00F82629"/>
    <w:rsid w:val="00F829B6"/>
    <w:rsid w:val="00F82BA7"/>
    <w:rsid w:val="00F832BD"/>
    <w:rsid w:val="00F83C0D"/>
    <w:rsid w:val="00F85B81"/>
    <w:rsid w:val="00F85DA7"/>
    <w:rsid w:val="00F85DD4"/>
    <w:rsid w:val="00F9257A"/>
    <w:rsid w:val="00F928F7"/>
    <w:rsid w:val="00F93281"/>
    <w:rsid w:val="00F939F9"/>
    <w:rsid w:val="00F96405"/>
    <w:rsid w:val="00F967A6"/>
    <w:rsid w:val="00F97F1B"/>
    <w:rsid w:val="00FA0A8A"/>
    <w:rsid w:val="00FA0CB0"/>
    <w:rsid w:val="00FA192D"/>
    <w:rsid w:val="00FA1C33"/>
    <w:rsid w:val="00FA45EA"/>
    <w:rsid w:val="00FA5771"/>
    <w:rsid w:val="00FA5B71"/>
    <w:rsid w:val="00FA5E74"/>
    <w:rsid w:val="00FA61E5"/>
    <w:rsid w:val="00FA7F3F"/>
    <w:rsid w:val="00FB3923"/>
    <w:rsid w:val="00FB3B61"/>
    <w:rsid w:val="00FB3FF3"/>
    <w:rsid w:val="00FB47EB"/>
    <w:rsid w:val="00FB5207"/>
    <w:rsid w:val="00FB5CAE"/>
    <w:rsid w:val="00FB67D6"/>
    <w:rsid w:val="00FB67D9"/>
    <w:rsid w:val="00FB705A"/>
    <w:rsid w:val="00FC0129"/>
    <w:rsid w:val="00FC1743"/>
    <w:rsid w:val="00FC229F"/>
    <w:rsid w:val="00FC22C5"/>
    <w:rsid w:val="00FC3163"/>
    <w:rsid w:val="00FC4FAD"/>
    <w:rsid w:val="00FC6777"/>
    <w:rsid w:val="00FD058A"/>
    <w:rsid w:val="00FD06DD"/>
    <w:rsid w:val="00FD0E8A"/>
    <w:rsid w:val="00FD1F32"/>
    <w:rsid w:val="00FD22E1"/>
    <w:rsid w:val="00FD4146"/>
    <w:rsid w:val="00FD6535"/>
    <w:rsid w:val="00FD65D1"/>
    <w:rsid w:val="00FE004B"/>
    <w:rsid w:val="00FE072C"/>
    <w:rsid w:val="00FE2595"/>
    <w:rsid w:val="00FE2BE7"/>
    <w:rsid w:val="00FE31C1"/>
    <w:rsid w:val="00FE32D8"/>
    <w:rsid w:val="00FE4025"/>
    <w:rsid w:val="00FE45DA"/>
    <w:rsid w:val="00FE6636"/>
    <w:rsid w:val="00FE6CE5"/>
    <w:rsid w:val="00FE743E"/>
    <w:rsid w:val="00FE752F"/>
    <w:rsid w:val="00FF0471"/>
    <w:rsid w:val="00FF0C40"/>
    <w:rsid w:val="00FF1247"/>
    <w:rsid w:val="00FF1471"/>
    <w:rsid w:val="00FF362E"/>
    <w:rsid w:val="00FF522B"/>
    <w:rsid w:val="00FF5A07"/>
    <w:rsid w:val="00FF66F5"/>
    <w:rsid w:val="00FF6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04D412F"/>
  <w15:docId w15:val="{85DEA27F-C5C1-41AC-BB43-75793B2CF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0F07"/>
    <w:pPr>
      <w:spacing w:before="120" w:after="120"/>
    </w:pPr>
    <w:rPr>
      <w:rFonts w:ascii="Times New Roman" w:eastAsia="Times New Roman" w:hAnsi="Times New Roman"/>
      <w:sz w:val="20"/>
      <w:szCs w:val="20"/>
    </w:rPr>
  </w:style>
  <w:style w:type="paragraph" w:styleId="Heading1">
    <w:name w:val="heading 1"/>
    <w:basedOn w:val="Normal"/>
    <w:next w:val="Normal"/>
    <w:link w:val="Heading1Char"/>
    <w:qFormat/>
    <w:locked/>
    <w:rsid w:val="00097B93"/>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9"/>
    <w:qFormat/>
    <w:rsid w:val="002A0F07"/>
    <w:pPr>
      <w:keepNext/>
      <w:keepLines/>
      <w:spacing w:after="0"/>
      <w:jc w:val="right"/>
      <w:outlineLvl w:val="1"/>
    </w:pPr>
    <w:rPr>
      <w:bCs/>
      <w:i/>
      <w:color w:val="000000"/>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A0F07"/>
    <w:rPr>
      <w:rFonts w:ascii="Times New Roman" w:hAnsi="Times New Roman" w:cs="Times New Roman"/>
      <w:bCs/>
      <w:i/>
      <w:color w:val="000000"/>
      <w:sz w:val="26"/>
      <w:szCs w:val="26"/>
      <w:lang w:eastAsia="en-GB"/>
    </w:rPr>
  </w:style>
  <w:style w:type="table" w:styleId="TableGrid">
    <w:name w:val="Table Grid"/>
    <w:basedOn w:val="TableNormal"/>
    <w:uiPriority w:val="99"/>
    <w:rsid w:val="002A0F07"/>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99"/>
    <w:rsid w:val="002A0F07"/>
    <w:pPr>
      <w:ind w:left="720"/>
      <w:contextualSpacing/>
    </w:pPr>
  </w:style>
  <w:style w:type="paragraph" w:styleId="Header">
    <w:name w:val="header"/>
    <w:basedOn w:val="Normal"/>
    <w:link w:val="HeaderChar"/>
    <w:uiPriority w:val="99"/>
    <w:semiHidden/>
    <w:rsid w:val="002A0F07"/>
    <w:pPr>
      <w:tabs>
        <w:tab w:val="center" w:pos="4513"/>
        <w:tab w:val="right" w:pos="9026"/>
      </w:tabs>
      <w:spacing w:before="0" w:after="0"/>
    </w:pPr>
  </w:style>
  <w:style w:type="character" w:customStyle="1" w:styleId="HeaderChar">
    <w:name w:val="Header Char"/>
    <w:basedOn w:val="DefaultParagraphFont"/>
    <w:link w:val="Header"/>
    <w:uiPriority w:val="99"/>
    <w:semiHidden/>
    <w:locked/>
    <w:rsid w:val="002A0F07"/>
    <w:rPr>
      <w:rFonts w:ascii="Times New Roman" w:hAnsi="Times New Roman" w:cs="Times New Roman"/>
      <w:sz w:val="20"/>
      <w:szCs w:val="20"/>
      <w:lang w:eastAsia="en-GB"/>
    </w:rPr>
  </w:style>
  <w:style w:type="paragraph" w:styleId="Footer">
    <w:name w:val="footer"/>
    <w:basedOn w:val="Normal"/>
    <w:link w:val="FooterChar"/>
    <w:uiPriority w:val="99"/>
    <w:rsid w:val="002A0F07"/>
    <w:pPr>
      <w:tabs>
        <w:tab w:val="center" w:pos="4513"/>
        <w:tab w:val="right" w:pos="9026"/>
      </w:tabs>
      <w:spacing w:before="0" w:after="0"/>
    </w:pPr>
  </w:style>
  <w:style w:type="character" w:customStyle="1" w:styleId="FooterChar">
    <w:name w:val="Footer Char"/>
    <w:basedOn w:val="DefaultParagraphFont"/>
    <w:link w:val="Footer"/>
    <w:uiPriority w:val="99"/>
    <w:locked/>
    <w:rsid w:val="002A0F07"/>
    <w:rPr>
      <w:rFonts w:ascii="Times New Roman" w:hAnsi="Times New Roman" w:cs="Times New Roman"/>
      <w:sz w:val="20"/>
      <w:szCs w:val="20"/>
      <w:lang w:eastAsia="en-GB"/>
    </w:rPr>
  </w:style>
  <w:style w:type="paragraph" w:styleId="BalloonText">
    <w:name w:val="Balloon Text"/>
    <w:basedOn w:val="Normal"/>
    <w:link w:val="BalloonTextChar"/>
    <w:uiPriority w:val="99"/>
    <w:semiHidden/>
    <w:rsid w:val="002A0F07"/>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A0F07"/>
    <w:rPr>
      <w:rFonts w:ascii="Tahoma" w:hAnsi="Tahoma" w:cs="Tahoma"/>
      <w:sz w:val="16"/>
      <w:szCs w:val="16"/>
      <w:lang w:eastAsia="en-GB"/>
    </w:rPr>
  </w:style>
  <w:style w:type="paragraph" w:styleId="ListParagraph">
    <w:name w:val="List Paragraph"/>
    <w:basedOn w:val="Normal"/>
    <w:uiPriority w:val="99"/>
    <w:qFormat/>
    <w:rsid w:val="00A46B03"/>
    <w:pPr>
      <w:ind w:left="720"/>
    </w:pPr>
  </w:style>
  <w:style w:type="character" w:customStyle="1" w:styleId="apple-converted-space">
    <w:name w:val="apple-converted-space"/>
    <w:basedOn w:val="DefaultParagraphFont"/>
    <w:uiPriority w:val="99"/>
    <w:rsid w:val="00B37B2D"/>
    <w:rPr>
      <w:rFonts w:cs="Times New Roman"/>
    </w:rPr>
  </w:style>
  <w:style w:type="paragraph" w:customStyle="1" w:styleId="AKagenda">
    <w:name w:val="AK agenda"/>
    <w:basedOn w:val="Normal"/>
    <w:uiPriority w:val="99"/>
    <w:rsid w:val="00846F76"/>
    <w:pPr>
      <w:autoSpaceDE w:val="0"/>
      <w:autoSpaceDN w:val="0"/>
      <w:spacing w:before="0" w:after="0" w:line="480" w:lineRule="auto"/>
    </w:pPr>
    <w:rPr>
      <w:rFonts w:ascii="Verdana" w:hAnsi="Verdana"/>
      <w:b/>
      <w:bCs/>
      <w:lang w:eastAsia="en-US"/>
    </w:rPr>
  </w:style>
  <w:style w:type="character" w:styleId="Strong">
    <w:name w:val="Strong"/>
    <w:basedOn w:val="DefaultParagraphFont"/>
    <w:uiPriority w:val="22"/>
    <w:qFormat/>
    <w:locked/>
    <w:rsid w:val="00D7704E"/>
    <w:rPr>
      <w:b/>
      <w:bCs/>
    </w:rPr>
  </w:style>
  <w:style w:type="character" w:styleId="Hyperlink">
    <w:name w:val="Hyperlink"/>
    <w:basedOn w:val="DefaultParagraphFont"/>
    <w:uiPriority w:val="99"/>
    <w:unhideWhenUsed/>
    <w:rsid w:val="00D64D0C"/>
    <w:rPr>
      <w:color w:val="0000FF" w:themeColor="hyperlink"/>
      <w:u w:val="single"/>
    </w:rPr>
  </w:style>
  <w:style w:type="character" w:styleId="UnresolvedMention">
    <w:name w:val="Unresolved Mention"/>
    <w:basedOn w:val="DefaultParagraphFont"/>
    <w:uiPriority w:val="99"/>
    <w:semiHidden/>
    <w:unhideWhenUsed/>
    <w:rsid w:val="00D64D0C"/>
    <w:rPr>
      <w:color w:val="605E5C"/>
      <w:shd w:val="clear" w:color="auto" w:fill="E1DFDD"/>
    </w:rPr>
  </w:style>
  <w:style w:type="paragraph" w:styleId="NormalWeb">
    <w:name w:val="Normal (Web)"/>
    <w:basedOn w:val="Normal"/>
    <w:uiPriority w:val="99"/>
    <w:unhideWhenUsed/>
    <w:rsid w:val="00453D03"/>
    <w:pPr>
      <w:spacing w:before="100" w:beforeAutospacing="1" w:after="100" w:afterAutospacing="1"/>
    </w:pPr>
    <w:rPr>
      <w:rFonts w:ascii="Calibri" w:eastAsiaTheme="minorHAnsi" w:hAnsi="Calibri" w:cs="Calibri"/>
      <w:sz w:val="22"/>
      <w:szCs w:val="22"/>
    </w:rPr>
  </w:style>
  <w:style w:type="paragraph" w:customStyle="1" w:styleId="ydp9e9abc2fyiv0347642514ydp2613dbe9yiv6716075576msonormal">
    <w:name w:val="ydp9e9abc2fyiv0347642514ydp2613dbe9yiv6716075576msonormal"/>
    <w:basedOn w:val="Normal"/>
    <w:rsid w:val="00E260ED"/>
    <w:pPr>
      <w:spacing w:before="100" w:beforeAutospacing="1" w:after="100" w:afterAutospacing="1"/>
    </w:pPr>
    <w:rPr>
      <w:rFonts w:ascii="Calibri" w:eastAsiaTheme="minorEastAsia" w:hAnsi="Calibri" w:cs="Calibri"/>
      <w:sz w:val="22"/>
      <w:szCs w:val="22"/>
    </w:rPr>
  </w:style>
  <w:style w:type="character" w:customStyle="1" w:styleId="Heading1Char">
    <w:name w:val="Heading 1 Char"/>
    <w:basedOn w:val="DefaultParagraphFont"/>
    <w:link w:val="Heading1"/>
    <w:rsid w:val="00097B93"/>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391556">
      <w:bodyDiv w:val="1"/>
      <w:marLeft w:val="0"/>
      <w:marRight w:val="0"/>
      <w:marTop w:val="0"/>
      <w:marBottom w:val="0"/>
      <w:divBdr>
        <w:top w:val="none" w:sz="0" w:space="0" w:color="auto"/>
        <w:left w:val="none" w:sz="0" w:space="0" w:color="auto"/>
        <w:bottom w:val="none" w:sz="0" w:space="0" w:color="auto"/>
        <w:right w:val="none" w:sz="0" w:space="0" w:color="auto"/>
      </w:divBdr>
    </w:div>
    <w:div w:id="81806814">
      <w:bodyDiv w:val="1"/>
      <w:marLeft w:val="0"/>
      <w:marRight w:val="0"/>
      <w:marTop w:val="0"/>
      <w:marBottom w:val="0"/>
      <w:divBdr>
        <w:top w:val="none" w:sz="0" w:space="0" w:color="auto"/>
        <w:left w:val="none" w:sz="0" w:space="0" w:color="auto"/>
        <w:bottom w:val="none" w:sz="0" w:space="0" w:color="auto"/>
        <w:right w:val="none" w:sz="0" w:space="0" w:color="auto"/>
      </w:divBdr>
    </w:div>
    <w:div w:id="117721357">
      <w:bodyDiv w:val="1"/>
      <w:marLeft w:val="0"/>
      <w:marRight w:val="0"/>
      <w:marTop w:val="0"/>
      <w:marBottom w:val="0"/>
      <w:divBdr>
        <w:top w:val="none" w:sz="0" w:space="0" w:color="auto"/>
        <w:left w:val="none" w:sz="0" w:space="0" w:color="auto"/>
        <w:bottom w:val="none" w:sz="0" w:space="0" w:color="auto"/>
        <w:right w:val="none" w:sz="0" w:space="0" w:color="auto"/>
      </w:divBdr>
    </w:div>
    <w:div w:id="204677241">
      <w:bodyDiv w:val="1"/>
      <w:marLeft w:val="0"/>
      <w:marRight w:val="0"/>
      <w:marTop w:val="0"/>
      <w:marBottom w:val="0"/>
      <w:divBdr>
        <w:top w:val="none" w:sz="0" w:space="0" w:color="auto"/>
        <w:left w:val="none" w:sz="0" w:space="0" w:color="auto"/>
        <w:bottom w:val="none" w:sz="0" w:space="0" w:color="auto"/>
        <w:right w:val="none" w:sz="0" w:space="0" w:color="auto"/>
      </w:divBdr>
      <w:divsChild>
        <w:div w:id="130261409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64006766">
              <w:marLeft w:val="0"/>
              <w:marRight w:val="0"/>
              <w:marTop w:val="0"/>
              <w:marBottom w:val="0"/>
              <w:divBdr>
                <w:top w:val="none" w:sz="0" w:space="0" w:color="auto"/>
                <w:left w:val="none" w:sz="0" w:space="0" w:color="auto"/>
                <w:bottom w:val="none" w:sz="0" w:space="0" w:color="auto"/>
                <w:right w:val="none" w:sz="0" w:space="0" w:color="auto"/>
              </w:divBdr>
              <w:divsChild>
                <w:div w:id="1737245164">
                  <w:marLeft w:val="0"/>
                  <w:marRight w:val="0"/>
                  <w:marTop w:val="0"/>
                  <w:marBottom w:val="0"/>
                  <w:divBdr>
                    <w:top w:val="none" w:sz="0" w:space="0" w:color="auto"/>
                    <w:left w:val="none" w:sz="0" w:space="0" w:color="auto"/>
                    <w:bottom w:val="none" w:sz="0" w:space="0" w:color="auto"/>
                    <w:right w:val="none" w:sz="0" w:space="0" w:color="auto"/>
                  </w:divBdr>
                  <w:divsChild>
                    <w:div w:id="2014408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928446">
      <w:bodyDiv w:val="1"/>
      <w:marLeft w:val="0"/>
      <w:marRight w:val="0"/>
      <w:marTop w:val="0"/>
      <w:marBottom w:val="0"/>
      <w:divBdr>
        <w:top w:val="none" w:sz="0" w:space="0" w:color="auto"/>
        <w:left w:val="none" w:sz="0" w:space="0" w:color="auto"/>
        <w:bottom w:val="none" w:sz="0" w:space="0" w:color="auto"/>
        <w:right w:val="none" w:sz="0" w:space="0" w:color="auto"/>
      </w:divBdr>
    </w:div>
    <w:div w:id="271207511">
      <w:bodyDiv w:val="1"/>
      <w:marLeft w:val="0"/>
      <w:marRight w:val="0"/>
      <w:marTop w:val="0"/>
      <w:marBottom w:val="0"/>
      <w:divBdr>
        <w:top w:val="none" w:sz="0" w:space="0" w:color="auto"/>
        <w:left w:val="none" w:sz="0" w:space="0" w:color="auto"/>
        <w:bottom w:val="none" w:sz="0" w:space="0" w:color="auto"/>
        <w:right w:val="none" w:sz="0" w:space="0" w:color="auto"/>
      </w:divBdr>
    </w:div>
    <w:div w:id="294257659">
      <w:bodyDiv w:val="1"/>
      <w:marLeft w:val="0"/>
      <w:marRight w:val="0"/>
      <w:marTop w:val="0"/>
      <w:marBottom w:val="0"/>
      <w:divBdr>
        <w:top w:val="none" w:sz="0" w:space="0" w:color="auto"/>
        <w:left w:val="none" w:sz="0" w:space="0" w:color="auto"/>
        <w:bottom w:val="none" w:sz="0" w:space="0" w:color="auto"/>
        <w:right w:val="none" w:sz="0" w:space="0" w:color="auto"/>
      </w:divBdr>
    </w:div>
    <w:div w:id="315230802">
      <w:bodyDiv w:val="1"/>
      <w:marLeft w:val="0"/>
      <w:marRight w:val="0"/>
      <w:marTop w:val="0"/>
      <w:marBottom w:val="0"/>
      <w:divBdr>
        <w:top w:val="none" w:sz="0" w:space="0" w:color="auto"/>
        <w:left w:val="none" w:sz="0" w:space="0" w:color="auto"/>
        <w:bottom w:val="none" w:sz="0" w:space="0" w:color="auto"/>
        <w:right w:val="none" w:sz="0" w:space="0" w:color="auto"/>
      </w:divBdr>
    </w:div>
    <w:div w:id="353926752">
      <w:bodyDiv w:val="1"/>
      <w:marLeft w:val="0"/>
      <w:marRight w:val="0"/>
      <w:marTop w:val="0"/>
      <w:marBottom w:val="0"/>
      <w:divBdr>
        <w:top w:val="none" w:sz="0" w:space="0" w:color="auto"/>
        <w:left w:val="none" w:sz="0" w:space="0" w:color="auto"/>
        <w:bottom w:val="none" w:sz="0" w:space="0" w:color="auto"/>
        <w:right w:val="none" w:sz="0" w:space="0" w:color="auto"/>
      </w:divBdr>
    </w:div>
    <w:div w:id="407311841">
      <w:bodyDiv w:val="1"/>
      <w:marLeft w:val="0"/>
      <w:marRight w:val="0"/>
      <w:marTop w:val="0"/>
      <w:marBottom w:val="0"/>
      <w:divBdr>
        <w:top w:val="none" w:sz="0" w:space="0" w:color="auto"/>
        <w:left w:val="none" w:sz="0" w:space="0" w:color="auto"/>
        <w:bottom w:val="none" w:sz="0" w:space="0" w:color="auto"/>
        <w:right w:val="none" w:sz="0" w:space="0" w:color="auto"/>
      </w:divBdr>
    </w:div>
    <w:div w:id="429159563">
      <w:bodyDiv w:val="1"/>
      <w:marLeft w:val="0"/>
      <w:marRight w:val="0"/>
      <w:marTop w:val="0"/>
      <w:marBottom w:val="0"/>
      <w:divBdr>
        <w:top w:val="none" w:sz="0" w:space="0" w:color="auto"/>
        <w:left w:val="none" w:sz="0" w:space="0" w:color="auto"/>
        <w:bottom w:val="none" w:sz="0" w:space="0" w:color="auto"/>
        <w:right w:val="none" w:sz="0" w:space="0" w:color="auto"/>
      </w:divBdr>
    </w:div>
    <w:div w:id="468403841">
      <w:bodyDiv w:val="1"/>
      <w:marLeft w:val="0"/>
      <w:marRight w:val="0"/>
      <w:marTop w:val="0"/>
      <w:marBottom w:val="0"/>
      <w:divBdr>
        <w:top w:val="none" w:sz="0" w:space="0" w:color="auto"/>
        <w:left w:val="none" w:sz="0" w:space="0" w:color="auto"/>
        <w:bottom w:val="none" w:sz="0" w:space="0" w:color="auto"/>
        <w:right w:val="none" w:sz="0" w:space="0" w:color="auto"/>
      </w:divBdr>
    </w:div>
    <w:div w:id="473179034">
      <w:bodyDiv w:val="1"/>
      <w:marLeft w:val="0"/>
      <w:marRight w:val="0"/>
      <w:marTop w:val="0"/>
      <w:marBottom w:val="0"/>
      <w:divBdr>
        <w:top w:val="none" w:sz="0" w:space="0" w:color="auto"/>
        <w:left w:val="none" w:sz="0" w:space="0" w:color="auto"/>
        <w:bottom w:val="none" w:sz="0" w:space="0" w:color="auto"/>
        <w:right w:val="none" w:sz="0" w:space="0" w:color="auto"/>
      </w:divBdr>
    </w:div>
    <w:div w:id="508905987">
      <w:bodyDiv w:val="1"/>
      <w:marLeft w:val="0"/>
      <w:marRight w:val="0"/>
      <w:marTop w:val="0"/>
      <w:marBottom w:val="0"/>
      <w:divBdr>
        <w:top w:val="none" w:sz="0" w:space="0" w:color="auto"/>
        <w:left w:val="none" w:sz="0" w:space="0" w:color="auto"/>
        <w:bottom w:val="none" w:sz="0" w:space="0" w:color="auto"/>
        <w:right w:val="none" w:sz="0" w:space="0" w:color="auto"/>
      </w:divBdr>
    </w:div>
    <w:div w:id="577907554">
      <w:bodyDiv w:val="1"/>
      <w:marLeft w:val="0"/>
      <w:marRight w:val="0"/>
      <w:marTop w:val="0"/>
      <w:marBottom w:val="0"/>
      <w:divBdr>
        <w:top w:val="none" w:sz="0" w:space="0" w:color="auto"/>
        <w:left w:val="none" w:sz="0" w:space="0" w:color="auto"/>
        <w:bottom w:val="none" w:sz="0" w:space="0" w:color="auto"/>
        <w:right w:val="none" w:sz="0" w:space="0" w:color="auto"/>
      </w:divBdr>
    </w:div>
    <w:div w:id="588734464">
      <w:bodyDiv w:val="1"/>
      <w:marLeft w:val="0"/>
      <w:marRight w:val="0"/>
      <w:marTop w:val="0"/>
      <w:marBottom w:val="0"/>
      <w:divBdr>
        <w:top w:val="none" w:sz="0" w:space="0" w:color="auto"/>
        <w:left w:val="none" w:sz="0" w:space="0" w:color="auto"/>
        <w:bottom w:val="none" w:sz="0" w:space="0" w:color="auto"/>
        <w:right w:val="none" w:sz="0" w:space="0" w:color="auto"/>
      </w:divBdr>
    </w:div>
    <w:div w:id="613176634">
      <w:bodyDiv w:val="1"/>
      <w:marLeft w:val="0"/>
      <w:marRight w:val="0"/>
      <w:marTop w:val="0"/>
      <w:marBottom w:val="0"/>
      <w:divBdr>
        <w:top w:val="none" w:sz="0" w:space="0" w:color="auto"/>
        <w:left w:val="none" w:sz="0" w:space="0" w:color="auto"/>
        <w:bottom w:val="none" w:sz="0" w:space="0" w:color="auto"/>
        <w:right w:val="none" w:sz="0" w:space="0" w:color="auto"/>
      </w:divBdr>
    </w:div>
    <w:div w:id="634221027">
      <w:bodyDiv w:val="1"/>
      <w:marLeft w:val="0"/>
      <w:marRight w:val="0"/>
      <w:marTop w:val="0"/>
      <w:marBottom w:val="0"/>
      <w:divBdr>
        <w:top w:val="none" w:sz="0" w:space="0" w:color="auto"/>
        <w:left w:val="none" w:sz="0" w:space="0" w:color="auto"/>
        <w:bottom w:val="none" w:sz="0" w:space="0" w:color="auto"/>
        <w:right w:val="none" w:sz="0" w:space="0" w:color="auto"/>
      </w:divBdr>
    </w:div>
    <w:div w:id="692150619">
      <w:bodyDiv w:val="1"/>
      <w:marLeft w:val="0"/>
      <w:marRight w:val="0"/>
      <w:marTop w:val="0"/>
      <w:marBottom w:val="0"/>
      <w:divBdr>
        <w:top w:val="none" w:sz="0" w:space="0" w:color="auto"/>
        <w:left w:val="none" w:sz="0" w:space="0" w:color="auto"/>
        <w:bottom w:val="none" w:sz="0" w:space="0" w:color="auto"/>
        <w:right w:val="none" w:sz="0" w:space="0" w:color="auto"/>
      </w:divBdr>
    </w:div>
    <w:div w:id="779496148">
      <w:bodyDiv w:val="1"/>
      <w:marLeft w:val="0"/>
      <w:marRight w:val="0"/>
      <w:marTop w:val="0"/>
      <w:marBottom w:val="0"/>
      <w:divBdr>
        <w:top w:val="none" w:sz="0" w:space="0" w:color="auto"/>
        <w:left w:val="none" w:sz="0" w:space="0" w:color="auto"/>
        <w:bottom w:val="none" w:sz="0" w:space="0" w:color="auto"/>
        <w:right w:val="none" w:sz="0" w:space="0" w:color="auto"/>
      </w:divBdr>
    </w:div>
    <w:div w:id="796725982">
      <w:bodyDiv w:val="1"/>
      <w:marLeft w:val="0"/>
      <w:marRight w:val="0"/>
      <w:marTop w:val="0"/>
      <w:marBottom w:val="0"/>
      <w:divBdr>
        <w:top w:val="none" w:sz="0" w:space="0" w:color="auto"/>
        <w:left w:val="none" w:sz="0" w:space="0" w:color="auto"/>
        <w:bottom w:val="none" w:sz="0" w:space="0" w:color="auto"/>
        <w:right w:val="none" w:sz="0" w:space="0" w:color="auto"/>
      </w:divBdr>
    </w:div>
    <w:div w:id="845823288">
      <w:bodyDiv w:val="1"/>
      <w:marLeft w:val="0"/>
      <w:marRight w:val="0"/>
      <w:marTop w:val="0"/>
      <w:marBottom w:val="0"/>
      <w:divBdr>
        <w:top w:val="none" w:sz="0" w:space="0" w:color="auto"/>
        <w:left w:val="none" w:sz="0" w:space="0" w:color="auto"/>
        <w:bottom w:val="none" w:sz="0" w:space="0" w:color="auto"/>
        <w:right w:val="none" w:sz="0" w:space="0" w:color="auto"/>
      </w:divBdr>
    </w:div>
    <w:div w:id="885412137">
      <w:bodyDiv w:val="1"/>
      <w:marLeft w:val="0"/>
      <w:marRight w:val="0"/>
      <w:marTop w:val="0"/>
      <w:marBottom w:val="0"/>
      <w:divBdr>
        <w:top w:val="none" w:sz="0" w:space="0" w:color="auto"/>
        <w:left w:val="none" w:sz="0" w:space="0" w:color="auto"/>
        <w:bottom w:val="none" w:sz="0" w:space="0" w:color="auto"/>
        <w:right w:val="none" w:sz="0" w:space="0" w:color="auto"/>
      </w:divBdr>
    </w:div>
    <w:div w:id="911696526">
      <w:bodyDiv w:val="1"/>
      <w:marLeft w:val="0"/>
      <w:marRight w:val="0"/>
      <w:marTop w:val="0"/>
      <w:marBottom w:val="0"/>
      <w:divBdr>
        <w:top w:val="none" w:sz="0" w:space="0" w:color="auto"/>
        <w:left w:val="none" w:sz="0" w:space="0" w:color="auto"/>
        <w:bottom w:val="none" w:sz="0" w:space="0" w:color="auto"/>
        <w:right w:val="none" w:sz="0" w:space="0" w:color="auto"/>
      </w:divBdr>
    </w:div>
    <w:div w:id="983898601">
      <w:bodyDiv w:val="1"/>
      <w:marLeft w:val="0"/>
      <w:marRight w:val="0"/>
      <w:marTop w:val="0"/>
      <w:marBottom w:val="0"/>
      <w:divBdr>
        <w:top w:val="none" w:sz="0" w:space="0" w:color="auto"/>
        <w:left w:val="none" w:sz="0" w:space="0" w:color="auto"/>
        <w:bottom w:val="none" w:sz="0" w:space="0" w:color="auto"/>
        <w:right w:val="none" w:sz="0" w:space="0" w:color="auto"/>
      </w:divBdr>
    </w:div>
    <w:div w:id="992951613">
      <w:bodyDiv w:val="1"/>
      <w:marLeft w:val="0"/>
      <w:marRight w:val="0"/>
      <w:marTop w:val="0"/>
      <w:marBottom w:val="0"/>
      <w:divBdr>
        <w:top w:val="none" w:sz="0" w:space="0" w:color="auto"/>
        <w:left w:val="none" w:sz="0" w:space="0" w:color="auto"/>
        <w:bottom w:val="none" w:sz="0" w:space="0" w:color="auto"/>
        <w:right w:val="none" w:sz="0" w:space="0" w:color="auto"/>
      </w:divBdr>
    </w:div>
    <w:div w:id="1025788904">
      <w:bodyDiv w:val="1"/>
      <w:marLeft w:val="0"/>
      <w:marRight w:val="0"/>
      <w:marTop w:val="0"/>
      <w:marBottom w:val="0"/>
      <w:divBdr>
        <w:top w:val="none" w:sz="0" w:space="0" w:color="auto"/>
        <w:left w:val="none" w:sz="0" w:space="0" w:color="auto"/>
        <w:bottom w:val="none" w:sz="0" w:space="0" w:color="auto"/>
        <w:right w:val="none" w:sz="0" w:space="0" w:color="auto"/>
      </w:divBdr>
    </w:div>
    <w:div w:id="1027483629">
      <w:bodyDiv w:val="1"/>
      <w:marLeft w:val="0"/>
      <w:marRight w:val="0"/>
      <w:marTop w:val="0"/>
      <w:marBottom w:val="0"/>
      <w:divBdr>
        <w:top w:val="none" w:sz="0" w:space="0" w:color="auto"/>
        <w:left w:val="none" w:sz="0" w:space="0" w:color="auto"/>
        <w:bottom w:val="none" w:sz="0" w:space="0" w:color="auto"/>
        <w:right w:val="none" w:sz="0" w:space="0" w:color="auto"/>
      </w:divBdr>
    </w:div>
    <w:div w:id="1083798897">
      <w:bodyDiv w:val="1"/>
      <w:marLeft w:val="0"/>
      <w:marRight w:val="0"/>
      <w:marTop w:val="0"/>
      <w:marBottom w:val="0"/>
      <w:divBdr>
        <w:top w:val="none" w:sz="0" w:space="0" w:color="auto"/>
        <w:left w:val="none" w:sz="0" w:space="0" w:color="auto"/>
        <w:bottom w:val="none" w:sz="0" w:space="0" w:color="auto"/>
        <w:right w:val="none" w:sz="0" w:space="0" w:color="auto"/>
      </w:divBdr>
    </w:div>
    <w:div w:id="1100027716">
      <w:bodyDiv w:val="1"/>
      <w:marLeft w:val="0"/>
      <w:marRight w:val="0"/>
      <w:marTop w:val="0"/>
      <w:marBottom w:val="0"/>
      <w:divBdr>
        <w:top w:val="none" w:sz="0" w:space="0" w:color="auto"/>
        <w:left w:val="none" w:sz="0" w:space="0" w:color="auto"/>
        <w:bottom w:val="none" w:sz="0" w:space="0" w:color="auto"/>
        <w:right w:val="none" w:sz="0" w:space="0" w:color="auto"/>
      </w:divBdr>
    </w:div>
    <w:div w:id="1148282867">
      <w:bodyDiv w:val="1"/>
      <w:marLeft w:val="0"/>
      <w:marRight w:val="0"/>
      <w:marTop w:val="0"/>
      <w:marBottom w:val="0"/>
      <w:divBdr>
        <w:top w:val="none" w:sz="0" w:space="0" w:color="auto"/>
        <w:left w:val="none" w:sz="0" w:space="0" w:color="auto"/>
        <w:bottom w:val="none" w:sz="0" w:space="0" w:color="auto"/>
        <w:right w:val="none" w:sz="0" w:space="0" w:color="auto"/>
      </w:divBdr>
    </w:div>
    <w:div w:id="1150246587">
      <w:bodyDiv w:val="1"/>
      <w:marLeft w:val="0"/>
      <w:marRight w:val="0"/>
      <w:marTop w:val="0"/>
      <w:marBottom w:val="0"/>
      <w:divBdr>
        <w:top w:val="none" w:sz="0" w:space="0" w:color="auto"/>
        <w:left w:val="none" w:sz="0" w:space="0" w:color="auto"/>
        <w:bottom w:val="none" w:sz="0" w:space="0" w:color="auto"/>
        <w:right w:val="none" w:sz="0" w:space="0" w:color="auto"/>
      </w:divBdr>
    </w:div>
    <w:div w:id="1165973241">
      <w:bodyDiv w:val="1"/>
      <w:marLeft w:val="0"/>
      <w:marRight w:val="0"/>
      <w:marTop w:val="0"/>
      <w:marBottom w:val="0"/>
      <w:divBdr>
        <w:top w:val="none" w:sz="0" w:space="0" w:color="auto"/>
        <w:left w:val="none" w:sz="0" w:space="0" w:color="auto"/>
        <w:bottom w:val="none" w:sz="0" w:space="0" w:color="auto"/>
        <w:right w:val="none" w:sz="0" w:space="0" w:color="auto"/>
      </w:divBdr>
    </w:div>
    <w:div w:id="1191263937">
      <w:bodyDiv w:val="1"/>
      <w:marLeft w:val="0"/>
      <w:marRight w:val="0"/>
      <w:marTop w:val="0"/>
      <w:marBottom w:val="0"/>
      <w:divBdr>
        <w:top w:val="none" w:sz="0" w:space="0" w:color="auto"/>
        <w:left w:val="none" w:sz="0" w:space="0" w:color="auto"/>
        <w:bottom w:val="none" w:sz="0" w:space="0" w:color="auto"/>
        <w:right w:val="none" w:sz="0" w:space="0" w:color="auto"/>
      </w:divBdr>
    </w:div>
    <w:div w:id="1247568176">
      <w:bodyDiv w:val="1"/>
      <w:marLeft w:val="0"/>
      <w:marRight w:val="0"/>
      <w:marTop w:val="0"/>
      <w:marBottom w:val="0"/>
      <w:divBdr>
        <w:top w:val="none" w:sz="0" w:space="0" w:color="auto"/>
        <w:left w:val="none" w:sz="0" w:space="0" w:color="auto"/>
        <w:bottom w:val="none" w:sz="0" w:space="0" w:color="auto"/>
        <w:right w:val="none" w:sz="0" w:space="0" w:color="auto"/>
      </w:divBdr>
    </w:div>
    <w:div w:id="1264802538">
      <w:bodyDiv w:val="1"/>
      <w:marLeft w:val="0"/>
      <w:marRight w:val="0"/>
      <w:marTop w:val="0"/>
      <w:marBottom w:val="0"/>
      <w:divBdr>
        <w:top w:val="none" w:sz="0" w:space="0" w:color="auto"/>
        <w:left w:val="none" w:sz="0" w:space="0" w:color="auto"/>
        <w:bottom w:val="none" w:sz="0" w:space="0" w:color="auto"/>
        <w:right w:val="none" w:sz="0" w:space="0" w:color="auto"/>
      </w:divBdr>
    </w:div>
    <w:div w:id="1288928683">
      <w:bodyDiv w:val="1"/>
      <w:marLeft w:val="0"/>
      <w:marRight w:val="0"/>
      <w:marTop w:val="0"/>
      <w:marBottom w:val="0"/>
      <w:divBdr>
        <w:top w:val="none" w:sz="0" w:space="0" w:color="auto"/>
        <w:left w:val="none" w:sz="0" w:space="0" w:color="auto"/>
        <w:bottom w:val="none" w:sz="0" w:space="0" w:color="auto"/>
        <w:right w:val="none" w:sz="0" w:space="0" w:color="auto"/>
      </w:divBdr>
    </w:div>
    <w:div w:id="1326860278">
      <w:bodyDiv w:val="1"/>
      <w:marLeft w:val="0"/>
      <w:marRight w:val="0"/>
      <w:marTop w:val="0"/>
      <w:marBottom w:val="0"/>
      <w:divBdr>
        <w:top w:val="none" w:sz="0" w:space="0" w:color="auto"/>
        <w:left w:val="none" w:sz="0" w:space="0" w:color="auto"/>
        <w:bottom w:val="none" w:sz="0" w:space="0" w:color="auto"/>
        <w:right w:val="none" w:sz="0" w:space="0" w:color="auto"/>
      </w:divBdr>
      <w:divsChild>
        <w:div w:id="14602061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49379716">
              <w:marLeft w:val="0"/>
              <w:marRight w:val="0"/>
              <w:marTop w:val="0"/>
              <w:marBottom w:val="0"/>
              <w:divBdr>
                <w:top w:val="none" w:sz="0" w:space="0" w:color="auto"/>
                <w:left w:val="none" w:sz="0" w:space="0" w:color="auto"/>
                <w:bottom w:val="none" w:sz="0" w:space="0" w:color="auto"/>
                <w:right w:val="none" w:sz="0" w:space="0" w:color="auto"/>
              </w:divBdr>
              <w:divsChild>
                <w:div w:id="1687294774">
                  <w:marLeft w:val="0"/>
                  <w:marRight w:val="0"/>
                  <w:marTop w:val="0"/>
                  <w:marBottom w:val="0"/>
                  <w:divBdr>
                    <w:top w:val="none" w:sz="0" w:space="0" w:color="auto"/>
                    <w:left w:val="none" w:sz="0" w:space="0" w:color="auto"/>
                    <w:bottom w:val="none" w:sz="0" w:space="0" w:color="auto"/>
                    <w:right w:val="none" w:sz="0" w:space="0" w:color="auto"/>
                  </w:divBdr>
                  <w:divsChild>
                    <w:div w:id="1762607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0933518">
      <w:marLeft w:val="0"/>
      <w:marRight w:val="0"/>
      <w:marTop w:val="0"/>
      <w:marBottom w:val="0"/>
      <w:divBdr>
        <w:top w:val="none" w:sz="0" w:space="0" w:color="auto"/>
        <w:left w:val="none" w:sz="0" w:space="0" w:color="auto"/>
        <w:bottom w:val="none" w:sz="0" w:space="0" w:color="auto"/>
        <w:right w:val="none" w:sz="0" w:space="0" w:color="auto"/>
      </w:divBdr>
      <w:divsChild>
        <w:div w:id="1340933516">
          <w:marLeft w:val="0"/>
          <w:marRight w:val="0"/>
          <w:marTop w:val="0"/>
          <w:marBottom w:val="0"/>
          <w:divBdr>
            <w:top w:val="none" w:sz="0" w:space="0" w:color="auto"/>
            <w:left w:val="none" w:sz="0" w:space="0" w:color="auto"/>
            <w:bottom w:val="none" w:sz="0" w:space="0" w:color="auto"/>
            <w:right w:val="none" w:sz="0" w:space="0" w:color="auto"/>
          </w:divBdr>
        </w:div>
        <w:div w:id="1340933517">
          <w:marLeft w:val="0"/>
          <w:marRight w:val="0"/>
          <w:marTop w:val="0"/>
          <w:marBottom w:val="0"/>
          <w:divBdr>
            <w:top w:val="none" w:sz="0" w:space="0" w:color="auto"/>
            <w:left w:val="none" w:sz="0" w:space="0" w:color="auto"/>
            <w:bottom w:val="none" w:sz="0" w:space="0" w:color="auto"/>
            <w:right w:val="none" w:sz="0" w:space="0" w:color="auto"/>
          </w:divBdr>
        </w:div>
        <w:div w:id="1340933520">
          <w:marLeft w:val="0"/>
          <w:marRight w:val="0"/>
          <w:marTop w:val="0"/>
          <w:marBottom w:val="0"/>
          <w:divBdr>
            <w:top w:val="none" w:sz="0" w:space="0" w:color="auto"/>
            <w:left w:val="none" w:sz="0" w:space="0" w:color="auto"/>
            <w:bottom w:val="none" w:sz="0" w:space="0" w:color="auto"/>
            <w:right w:val="none" w:sz="0" w:space="0" w:color="auto"/>
          </w:divBdr>
        </w:div>
        <w:div w:id="1340933523">
          <w:marLeft w:val="0"/>
          <w:marRight w:val="0"/>
          <w:marTop w:val="0"/>
          <w:marBottom w:val="0"/>
          <w:divBdr>
            <w:top w:val="none" w:sz="0" w:space="0" w:color="auto"/>
            <w:left w:val="none" w:sz="0" w:space="0" w:color="auto"/>
            <w:bottom w:val="none" w:sz="0" w:space="0" w:color="auto"/>
            <w:right w:val="none" w:sz="0" w:space="0" w:color="auto"/>
          </w:divBdr>
          <w:divsChild>
            <w:div w:id="1340933515">
              <w:marLeft w:val="0"/>
              <w:marRight w:val="0"/>
              <w:marTop w:val="0"/>
              <w:marBottom w:val="0"/>
              <w:divBdr>
                <w:top w:val="none" w:sz="0" w:space="0" w:color="auto"/>
                <w:left w:val="none" w:sz="0" w:space="0" w:color="auto"/>
                <w:bottom w:val="none" w:sz="0" w:space="0" w:color="auto"/>
                <w:right w:val="none" w:sz="0" w:space="0" w:color="auto"/>
              </w:divBdr>
            </w:div>
            <w:div w:id="1340933519">
              <w:marLeft w:val="0"/>
              <w:marRight w:val="0"/>
              <w:marTop w:val="0"/>
              <w:marBottom w:val="0"/>
              <w:divBdr>
                <w:top w:val="none" w:sz="0" w:space="0" w:color="auto"/>
                <w:left w:val="none" w:sz="0" w:space="0" w:color="auto"/>
                <w:bottom w:val="none" w:sz="0" w:space="0" w:color="auto"/>
                <w:right w:val="none" w:sz="0" w:space="0" w:color="auto"/>
              </w:divBdr>
            </w:div>
            <w:div w:id="1340933521">
              <w:marLeft w:val="0"/>
              <w:marRight w:val="0"/>
              <w:marTop w:val="0"/>
              <w:marBottom w:val="0"/>
              <w:divBdr>
                <w:top w:val="none" w:sz="0" w:space="0" w:color="auto"/>
                <w:left w:val="none" w:sz="0" w:space="0" w:color="auto"/>
                <w:bottom w:val="none" w:sz="0" w:space="0" w:color="auto"/>
                <w:right w:val="none" w:sz="0" w:space="0" w:color="auto"/>
              </w:divBdr>
            </w:div>
            <w:div w:id="1340933522">
              <w:marLeft w:val="0"/>
              <w:marRight w:val="0"/>
              <w:marTop w:val="0"/>
              <w:marBottom w:val="0"/>
              <w:divBdr>
                <w:top w:val="none" w:sz="0" w:space="0" w:color="auto"/>
                <w:left w:val="none" w:sz="0" w:space="0" w:color="auto"/>
                <w:bottom w:val="none" w:sz="0" w:space="0" w:color="auto"/>
                <w:right w:val="none" w:sz="0" w:space="0" w:color="auto"/>
              </w:divBdr>
            </w:div>
            <w:div w:id="1340933525">
              <w:marLeft w:val="0"/>
              <w:marRight w:val="0"/>
              <w:marTop w:val="0"/>
              <w:marBottom w:val="0"/>
              <w:divBdr>
                <w:top w:val="none" w:sz="0" w:space="0" w:color="auto"/>
                <w:left w:val="none" w:sz="0" w:space="0" w:color="auto"/>
                <w:bottom w:val="none" w:sz="0" w:space="0" w:color="auto"/>
                <w:right w:val="none" w:sz="0" w:space="0" w:color="auto"/>
              </w:divBdr>
            </w:div>
            <w:div w:id="1340933526">
              <w:marLeft w:val="0"/>
              <w:marRight w:val="0"/>
              <w:marTop w:val="0"/>
              <w:marBottom w:val="0"/>
              <w:divBdr>
                <w:top w:val="none" w:sz="0" w:space="0" w:color="auto"/>
                <w:left w:val="none" w:sz="0" w:space="0" w:color="auto"/>
                <w:bottom w:val="none" w:sz="0" w:space="0" w:color="auto"/>
                <w:right w:val="none" w:sz="0" w:space="0" w:color="auto"/>
              </w:divBdr>
            </w:div>
            <w:div w:id="1340933527">
              <w:marLeft w:val="0"/>
              <w:marRight w:val="0"/>
              <w:marTop w:val="0"/>
              <w:marBottom w:val="0"/>
              <w:divBdr>
                <w:top w:val="none" w:sz="0" w:space="0" w:color="auto"/>
                <w:left w:val="none" w:sz="0" w:space="0" w:color="auto"/>
                <w:bottom w:val="none" w:sz="0" w:space="0" w:color="auto"/>
                <w:right w:val="none" w:sz="0" w:space="0" w:color="auto"/>
              </w:divBdr>
            </w:div>
          </w:divsChild>
        </w:div>
        <w:div w:id="1340933524">
          <w:marLeft w:val="0"/>
          <w:marRight w:val="0"/>
          <w:marTop w:val="0"/>
          <w:marBottom w:val="0"/>
          <w:divBdr>
            <w:top w:val="none" w:sz="0" w:space="0" w:color="auto"/>
            <w:left w:val="none" w:sz="0" w:space="0" w:color="auto"/>
            <w:bottom w:val="none" w:sz="0" w:space="0" w:color="auto"/>
            <w:right w:val="none" w:sz="0" w:space="0" w:color="auto"/>
          </w:divBdr>
        </w:div>
        <w:div w:id="1340933528">
          <w:marLeft w:val="0"/>
          <w:marRight w:val="0"/>
          <w:marTop w:val="0"/>
          <w:marBottom w:val="0"/>
          <w:divBdr>
            <w:top w:val="none" w:sz="0" w:space="0" w:color="auto"/>
            <w:left w:val="none" w:sz="0" w:space="0" w:color="auto"/>
            <w:bottom w:val="none" w:sz="0" w:space="0" w:color="auto"/>
            <w:right w:val="none" w:sz="0" w:space="0" w:color="auto"/>
          </w:divBdr>
        </w:div>
      </w:divsChild>
    </w:div>
    <w:div w:id="1352485645">
      <w:bodyDiv w:val="1"/>
      <w:marLeft w:val="0"/>
      <w:marRight w:val="0"/>
      <w:marTop w:val="0"/>
      <w:marBottom w:val="0"/>
      <w:divBdr>
        <w:top w:val="none" w:sz="0" w:space="0" w:color="auto"/>
        <w:left w:val="none" w:sz="0" w:space="0" w:color="auto"/>
        <w:bottom w:val="none" w:sz="0" w:space="0" w:color="auto"/>
        <w:right w:val="none" w:sz="0" w:space="0" w:color="auto"/>
      </w:divBdr>
    </w:div>
    <w:div w:id="1370253147">
      <w:bodyDiv w:val="1"/>
      <w:marLeft w:val="0"/>
      <w:marRight w:val="0"/>
      <w:marTop w:val="0"/>
      <w:marBottom w:val="0"/>
      <w:divBdr>
        <w:top w:val="none" w:sz="0" w:space="0" w:color="auto"/>
        <w:left w:val="none" w:sz="0" w:space="0" w:color="auto"/>
        <w:bottom w:val="none" w:sz="0" w:space="0" w:color="auto"/>
        <w:right w:val="none" w:sz="0" w:space="0" w:color="auto"/>
      </w:divBdr>
    </w:div>
    <w:div w:id="1413428594">
      <w:bodyDiv w:val="1"/>
      <w:marLeft w:val="0"/>
      <w:marRight w:val="0"/>
      <w:marTop w:val="0"/>
      <w:marBottom w:val="0"/>
      <w:divBdr>
        <w:top w:val="none" w:sz="0" w:space="0" w:color="auto"/>
        <w:left w:val="none" w:sz="0" w:space="0" w:color="auto"/>
        <w:bottom w:val="none" w:sz="0" w:space="0" w:color="auto"/>
        <w:right w:val="none" w:sz="0" w:space="0" w:color="auto"/>
      </w:divBdr>
    </w:div>
    <w:div w:id="1574193746">
      <w:bodyDiv w:val="1"/>
      <w:marLeft w:val="0"/>
      <w:marRight w:val="0"/>
      <w:marTop w:val="0"/>
      <w:marBottom w:val="0"/>
      <w:divBdr>
        <w:top w:val="none" w:sz="0" w:space="0" w:color="auto"/>
        <w:left w:val="none" w:sz="0" w:space="0" w:color="auto"/>
        <w:bottom w:val="none" w:sz="0" w:space="0" w:color="auto"/>
        <w:right w:val="none" w:sz="0" w:space="0" w:color="auto"/>
      </w:divBdr>
    </w:div>
    <w:div w:id="1641688539">
      <w:bodyDiv w:val="1"/>
      <w:marLeft w:val="0"/>
      <w:marRight w:val="0"/>
      <w:marTop w:val="0"/>
      <w:marBottom w:val="0"/>
      <w:divBdr>
        <w:top w:val="none" w:sz="0" w:space="0" w:color="auto"/>
        <w:left w:val="none" w:sz="0" w:space="0" w:color="auto"/>
        <w:bottom w:val="none" w:sz="0" w:space="0" w:color="auto"/>
        <w:right w:val="none" w:sz="0" w:space="0" w:color="auto"/>
      </w:divBdr>
    </w:div>
    <w:div w:id="1650092018">
      <w:bodyDiv w:val="1"/>
      <w:marLeft w:val="0"/>
      <w:marRight w:val="0"/>
      <w:marTop w:val="0"/>
      <w:marBottom w:val="0"/>
      <w:divBdr>
        <w:top w:val="none" w:sz="0" w:space="0" w:color="auto"/>
        <w:left w:val="none" w:sz="0" w:space="0" w:color="auto"/>
        <w:bottom w:val="none" w:sz="0" w:space="0" w:color="auto"/>
        <w:right w:val="none" w:sz="0" w:space="0" w:color="auto"/>
      </w:divBdr>
    </w:div>
    <w:div w:id="1660573828">
      <w:bodyDiv w:val="1"/>
      <w:marLeft w:val="0"/>
      <w:marRight w:val="0"/>
      <w:marTop w:val="0"/>
      <w:marBottom w:val="0"/>
      <w:divBdr>
        <w:top w:val="none" w:sz="0" w:space="0" w:color="auto"/>
        <w:left w:val="none" w:sz="0" w:space="0" w:color="auto"/>
        <w:bottom w:val="none" w:sz="0" w:space="0" w:color="auto"/>
        <w:right w:val="none" w:sz="0" w:space="0" w:color="auto"/>
      </w:divBdr>
    </w:div>
    <w:div w:id="1720593087">
      <w:bodyDiv w:val="1"/>
      <w:marLeft w:val="0"/>
      <w:marRight w:val="0"/>
      <w:marTop w:val="0"/>
      <w:marBottom w:val="0"/>
      <w:divBdr>
        <w:top w:val="none" w:sz="0" w:space="0" w:color="auto"/>
        <w:left w:val="none" w:sz="0" w:space="0" w:color="auto"/>
        <w:bottom w:val="none" w:sz="0" w:space="0" w:color="auto"/>
        <w:right w:val="none" w:sz="0" w:space="0" w:color="auto"/>
      </w:divBdr>
    </w:div>
    <w:div w:id="1830367396">
      <w:bodyDiv w:val="1"/>
      <w:marLeft w:val="0"/>
      <w:marRight w:val="0"/>
      <w:marTop w:val="0"/>
      <w:marBottom w:val="0"/>
      <w:divBdr>
        <w:top w:val="none" w:sz="0" w:space="0" w:color="auto"/>
        <w:left w:val="none" w:sz="0" w:space="0" w:color="auto"/>
        <w:bottom w:val="none" w:sz="0" w:space="0" w:color="auto"/>
        <w:right w:val="none" w:sz="0" w:space="0" w:color="auto"/>
      </w:divBdr>
    </w:div>
    <w:div w:id="1850676137">
      <w:bodyDiv w:val="1"/>
      <w:marLeft w:val="0"/>
      <w:marRight w:val="0"/>
      <w:marTop w:val="0"/>
      <w:marBottom w:val="0"/>
      <w:divBdr>
        <w:top w:val="none" w:sz="0" w:space="0" w:color="auto"/>
        <w:left w:val="none" w:sz="0" w:space="0" w:color="auto"/>
        <w:bottom w:val="none" w:sz="0" w:space="0" w:color="auto"/>
        <w:right w:val="none" w:sz="0" w:space="0" w:color="auto"/>
      </w:divBdr>
    </w:div>
    <w:div w:id="1886868385">
      <w:bodyDiv w:val="1"/>
      <w:marLeft w:val="0"/>
      <w:marRight w:val="0"/>
      <w:marTop w:val="0"/>
      <w:marBottom w:val="0"/>
      <w:divBdr>
        <w:top w:val="none" w:sz="0" w:space="0" w:color="auto"/>
        <w:left w:val="none" w:sz="0" w:space="0" w:color="auto"/>
        <w:bottom w:val="none" w:sz="0" w:space="0" w:color="auto"/>
        <w:right w:val="none" w:sz="0" w:space="0" w:color="auto"/>
      </w:divBdr>
    </w:div>
    <w:div w:id="1974167294">
      <w:bodyDiv w:val="1"/>
      <w:marLeft w:val="0"/>
      <w:marRight w:val="0"/>
      <w:marTop w:val="0"/>
      <w:marBottom w:val="0"/>
      <w:divBdr>
        <w:top w:val="none" w:sz="0" w:space="0" w:color="auto"/>
        <w:left w:val="none" w:sz="0" w:space="0" w:color="auto"/>
        <w:bottom w:val="none" w:sz="0" w:space="0" w:color="auto"/>
        <w:right w:val="none" w:sz="0" w:space="0" w:color="auto"/>
      </w:divBdr>
    </w:div>
    <w:div w:id="2104255017">
      <w:bodyDiv w:val="1"/>
      <w:marLeft w:val="0"/>
      <w:marRight w:val="0"/>
      <w:marTop w:val="0"/>
      <w:marBottom w:val="0"/>
      <w:divBdr>
        <w:top w:val="none" w:sz="0" w:space="0" w:color="auto"/>
        <w:left w:val="none" w:sz="0" w:space="0" w:color="auto"/>
        <w:bottom w:val="none" w:sz="0" w:space="0" w:color="auto"/>
        <w:right w:val="none" w:sz="0" w:space="0" w:color="auto"/>
      </w:divBdr>
    </w:div>
    <w:div w:id="2128111423">
      <w:bodyDiv w:val="1"/>
      <w:marLeft w:val="0"/>
      <w:marRight w:val="0"/>
      <w:marTop w:val="0"/>
      <w:marBottom w:val="0"/>
      <w:divBdr>
        <w:top w:val="none" w:sz="0" w:space="0" w:color="auto"/>
        <w:left w:val="none" w:sz="0" w:space="0" w:color="auto"/>
        <w:bottom w:val="none" w:sz="0" w:space="0" w:color="auto"/>
        <w:right w:val="none" w:sz="0" w:space="0" w:color="auto"/>
      </w:divBdr>
    </w:div>
    <w:div w:id="21292720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development.wiltshire.gov.uk/pr/s/planning-application/a0iQ300000DRNvVIAX"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19394</TotalTime>
  <Pages>7</Pages>
  <Words>2919</Words>
  <Characters>16644</Characters>
  <Application>Microsoft Office Word</Application>
  <DocSecurity>0</DocSecurity>
  <Lines>138</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Janey Berry</cp:lastModifiedBy>
  <cp:revision>121</cp:revision>
  <cp:lastPrinted>2026-01-02T14:15:00Z</cp:lastPrinted>
  <dcterms:created xsi:type="dcterms:W3CDTF">2026-07-04T14:17:00Z</dcterms:created>
  <dcterms:modified xsi:type="dcterms:W3CDTF">2026-09-05T20:12:00Z</dcterms:modified>
</cp:coreProperties>
</file>